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76" w:rsidRDefault="001A507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noProof/>
          <w:sz w:val="24"/>
          <w:szCs w:val="24"/>
          <w:lang w:eastAsia="pl-PL"/>
        </w:rPr>
        <w:drawing>
          <wp:inline distT="0" distB="0" distL="0" distR="0">
            <wp:extent cx="621665" cy="72517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5076" w:rsidRDefault="001A507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1A5076" w:rsidRDefault="001A507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:rsidR="00D46D46" w:rsidRPr="00C573DA" w:rsidRDefault="00D46D4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C573DA">
        <w:rPr>
          <w:rFonts w:ascii="Arial Narrow" w:hAnsi="Arial Narrow"/>
          <w:b/>
          <w:sz w:val="24"/>
          <w:szCs w:val="24"/>
        </w:rPr>
        <w:t>POROZUMIENIE W SPRAWIE REALIZACJI</w:t>
      </w:r>
    </w:p>
    <w:p w:rsidR="00D46D46" w:rsidRPr="00C573DA" w:rsidRDefault="00D46D46" w:rsidP="00321E3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C573DA">
        <w:rPr>
          <w:rFonts w:ascii="Arial Narrow" w:hAnsi="Arial Narrow"/>
          <w:b/>
          <w:sz w:val="24"/>
          <w:szCs w:val="24"/>
        </w:rPr>
        <w:t xml:space="preserve">DZIAŁANIA 6.1  </w:t>
      </w:r>
      <w:r w:rsidRPr="00C573DA">
        <w:rPr>
          <w:rFonts w:ascii="Arial Narrow" w:hAnsi="Arial Narrow"/>
          <w:b/>
          <w:i/>
          <w:sz w:val="24"/>
          <w:szCs w:val="24"/>
        </w:rPr>
        <w:t xml:space="preserve">Aktywizacja zawodowa osób bezrobotnych oraz poszukujących pracy </w:t>
      </w:r>
      <w:r w:rsidRPr="00C573DA">
        <w:rPr>
          <w:rFonts w:ascii="Arial Narrow" w:hAnsi="Arial Narrow"/>
          <w:b/>
          <w:i/>
          <w:sz w:val="24"/>
          <w:szCs w:val="24"/>
        </w:rPr>
        <w:br/>
        <w:t>i jednocześnie nie posiadających zatrudnienia realizowana przez powiatowe urzędy pracy</w:t>
      </w:r>
      <w:r w:rsidRPr="00C573DA">
        <w:rPr>
          <w:rFonts w:ascii="Arial Narrow" w:hAnsi="Arial Narrow"/>
          <w:b/>
          <w:sz w:val="24"/>
          <w:szCs w:val="24"/>
        </w:rPr>
        <w:t xml:space="preserve"> oraz DZIAŁANIA 6.2 </w:t>
      </w:r>
      <w:r w:rsidRPr="00C573DA">
        <w:rPr>
          <w:rFonts w:ascii="Arial Narrow" w:hAnsi="Arial Narrow"/>
          <w:b/>
          <w:i/>
          <w:sz w:val="24"/>
          <w:szCs w:val="24"/>
        </w:rPr>
        <w:t xml:space="preserve">Aktywizacja zawodowa osób pozostających bez pracy niezarejestrowanych </w:t>
      </w:r>
      <w:r w:rsidRPr="00C573DA">
        <w:rPr>
          <w:rFonts w:ascii="Arial Narrow" w:hAnsi="Arial Narrow"/>
          <w:b/>
          <w:i/>
          <w:sz w:val="24"/>
          <w:szCs w:val="24"/>
        </w:rPr>
        <w:br/>
        <w:t>w powiatowych urzędach pracy</w:t>
      </w:r>
      <w:r w:rsidRPr="00C573DA">
        <w:rPr>
          <w:rFonts w:ascii="Arial Narrow" w:hAnsi="Arial Narrow"/>
          <w:b/>
          <w:sz w:val="24"/>
          <w:szCs w:val="24"/>
        </w:rPr>
        <w:t xml:space="preserve"> </w:t>
      </w:r>
      <w:r w:rsidR="00CB2072">
        <w:rPr>
          <w:rFonts w:ascii="Arial Narrow" w:hAnsi="Arial Narrow"/>
          <w:b/>
          <w:sz w:val="24"/>
          <w:szCs w:val="24"/>
        </w:rPr>
        <w:t>w ramach</w:t>
      </w:r>
      <w:r w:rsidRPr="00C573DA">
        <w:rPr>
          <w:rFonts w:ascii="Arial Narrow" w:hAnsi="Arial Narrow"/>
          <w:b/>
          <w:sz w:val="24"/>
          <w:szCs w:val="24"/>
        </w:rPr>
        <w:t xml:space="preserve"> OSI PRIORYTETOWEJ 6 REGIONALNY RYNEK PRACY REGIONALNEGO PROGRAMU OPERACYJNEGO – LUBUSKIE 2020</w:t>
      </w:r>
    </w:p>
    <w:p w:rsidR="00D46D46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321E31" w:rsidRPr="00C573DA" w:rsidRDefault="00321E31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46D46" w:rsidRPr="00C573DA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Nr porozumienia: </w:t>
      </w:r>
      <w:r w:rsidR="00C36039" w:rsidRPr="00993A7B">
        <w:rPr>
          <w:rFonts w:ascii="Arial Narrow" w:hAnsi="Arial Narrow"/>
          <w:sz w:val="24"/>
          <w:szCs w:val="24"/>
        </w:rPr>
        <w:t>1/</w:t>
      </w:r>
      <w:r w:rsidR="00993A7B" w:rsidRPr="00993A7B">
        <w:rPr>
          <w:rFonts w:ascii="Arial Narrow" w:hAnsi="Arial Narrow"/>
          <w:sz w:val="24"/>
          <w:szCs w:val="24"/>
        </w:rPr>
        <w:t>RPO/</w:t>
      </w:r>
      <w:r w:rsidR="00C36039" w:rsidRPr="00993A7B">
        <w:rPr>
          <w:rFonts w:ascii="Arial Narrow" w:hAnsi="Arial Narrow"/>
          <w:sz w:val="24"/>
          <w:szCs w:val="24"/>
        </w:rPr>
        <w:t>2015</w:t>
      </w:r>
    </w:p>
    <w:p w:rsidR="00D46D46" w:rsidRPr="00C573DA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zawarte w Zielonej Górze w dniu …………………..pomiędzy:</w:t>
      </w:r>
    </w:p>
    <w:p w:rsidR="00D46D46" w:rsidRPr="00C573DA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Województwem Lubuskim reprezentowanym przez Zarząd Województwa</w:t>
      </w:r>
      <w:r w:rsidR="000E1671">
        <w:rPr>
          <w:rFonts w:ascii="Arial Narrow" w:hAnsi="Arial Narrow"/>
          <w:sz w:val="24"/>
          <w:szCs w:val="24"/>
        </w:rPr>
        <w:t xml:space="preserve"> Lubuskiego</w:t>
      </w:r>
      <w:r w:rsidRPr="00C573DA">
        <w:rPr>
          <w:rFonts w:ascii="Arial Narrow" w:hAnsi="Arial Narrow"/>
          <w:sz w:val="24"/>
          <w:szCs w:val="24"/>
        </w:rPr>
        <w:t>, wykonujący zadania Instytucji Zarządzającej Regionalnym Programem Operacyjnym – Lubuskie 2020, w imieniu którego działają:</w:t>
      </w:r>
    </w:p>
    <w:p w:rsidR="00D46D46" w:rsidRPr="00B375A7" w:rsidRDefault="00D4776D" w:rsidP="00321E31">
      <w:p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Pani </w:t>
      </w:r>
      <w:r w:rsidR="00B375A7" w:rsidRPr="00B375A7">
        <w:rPr>
          <w:rFonts w:ascii="Arial Narrow" w:hAnsi="Arial Narrow"/>
          <w:b/>
          <w:sz w:val="24"/>
          <w:szCs w:val="24"/>
        </w:rPr>
        <w:t>Elżbieta Anna Polak -</w:t>
      </w:r>
      <w:r w:rsidR="00D46D46" w:rsidRPr="00B375A7">
        <w:rPr>
          <w:rFonts w:ascii="Arial Narrow" w:hAnsi="Arial Narrow"/>
          <w:b/>
          <w:sz w:val="24"/>
          <w:szCs w:val="24"/>
        </w:rPr>
        <w:t xml:space="preserve"> Marszałek</w:t>
      </w:r>
      <w:r w:rsidR="00B375A7" w:rsidRPr="00B375A7">
        <w:rPr>
          <w:rFonts w:ascii="Arial Narrow" w:hAnsi="Arial Narrow"/>
          <w:b/>
          <w:sz w:val="24"/>
          <w:szCs w:val="24"/>
        </w:rPr>
        <w:t xml:space="preserve"> Województwa Lubuskiego</w:t>
      </w:r>
      <w:r w:rsidR="00D46D46" w:rsidRPr="00B375A7">
        <w:rPr>
          <w:rFonts w:ascii="Arial Narrow" w:hAnsi="Arial Narrow"/>
          <w:b/>
          <w:sz w:val="24"/>
          <w:szCs w:val="24"/>
        </w:rPr>
        <w:t xml:space="preserve"> </w:t>
      </w:r>
    </w:p>
    <w:p w:rsidR="00D46D46" w:rsidRPr="00C573DA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D4776D">
        <w:rPr>
          <w:rFonts w:ascii="Arial Narrow" w:hAnsi="Arial Narrow"/>
          <w:b/>
          <w:sz w:val="24"/>
          <w:szCs w:val="24"/>
        </w:rPr>
        <w:t xml:space="preserve">przy kontrasygnacie Skarbnika Województwa </w:t>
      </w:r>
      <w:r w:rsidR="00D4776D">
        <w:rPr>
          <w:rFonts w:ascii="Arial Narrow" w:hAnsi="Arial Narrow"/>
          <w:b/>
          <w:sz w:val="24"/>
          <w:szCs w:val="24"/>
        </w:rPr>
        <w:t>Lubuskiego</w:t>
      </w:r>
      <w:r w:rsidRPr="00D4776D">
        <w:rPr>
          <w:rFonts w:ascii="Arial Narrow" w:hAnsi="Arial Narrow"/>
          <w:b/>
          <w:sz w:val="24"/>
          <w:szCs w:val="24"/>
        </w:rPr>
        <w:t>- Pani Józefy Chaleckiej</w:t>
      </w:r>
      <w:r w:rsidRPr="00C573DA">
        <w:rPr>
          <w:rFonts w:ascii="Arial Narrow" w:hAnsi="Arial Narrow"/>
          <w:sz w:val="24"/>
          <w:szCs w:val="24"/>
        </w:rPr>
        <w:t>, zwanym dalej „Instytucją Zarządzającą”,</w:t>
      </w:r>
    </w:p>
    <w:p w:rsidR="00D46D46" w:rsidRPr="00C573DA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a</w:t>
      </w:r>
    </w:p>
    <w:p w:rsidR="00D46D46" w:rsidRPr="00C573DA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Wojewódzkim Urzędem Pracy, mającym siedzibę przy ul. Wyspiańskiego 15 w Zielonej Górze, reprezentowanym przez </w:t>
      </w:r>
      <w:r w:rsidR="000F4819" w:rsidRPr="000F4819">
        <w:rPr>
          <w:rFonts w:ascii="Arial Narrow" w:hAnsi="Arial Narrow"/>
          <w:b/>
          <w:sz w:val="24"/>
          <w:szCs w:val="24"/>
        </w:rPr>
        <w:t>Pana Waldemara Stępaka p.o. Dyrektora Wojewódzkiego Urzędu Pracy</w:t>
      </w:r>
      <w:r w:rsidRPr="00C573DA">
        <w:rPr>
          <w:rFonts w:ascii="Arial Narrow" w:hAnsi="Arial Narrow"/>
          <w:sz w:val="24"/>
          <w:szCs w:val="24"/>
        </w:rPr>
        <w:t>, zwanym dalej „Instytucją Pośredniczącą".</w:t>
      </w:r>
    </w:p>
    <w:p w:rsidR="00D46D46" w:rsidRPr="00C573DA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15148A" w:rsidRPr="00C573DA" w:rsidRDefault="00D46D46" w:rsidP="00321E31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Na podstawie art. 10 ustawy z dnia 11 lipca 2014 r. o zasadach realizacji programów w zakresie polityki spójności finansowanych w perspektywie finansowej 2014–2020 (Dz. U</w:t>
      </w:r>
      <w:r w:rsidR="008D0DBE">
        <w:rPr>
          <w:rFonts w:ascii="Arial Narrow" w:hAnsi="Arial Narrow"/>
          <w:sz w:val="24"/>
          <w:szCs w:val="24"/>
        </w:rPr>
        <w:t>.</w:t>
      </w:r>
      <w:r w:rsidRPr="00C573DA">
        <w:rPr>
          <w:rFonts w:ascii="Arial Narrow" w:hAnsi="Arial Narrow"/>
          <w:sz w:val="24"/>
          <w:szCs w:val="24"/>
        </w:rPr>
        <w:t xml:space="preserve"> z 2014</w:t>
      </w:r>
      <w:r w:rsidR="000E1671">
        <w:rPr>
          <w:rFonts w:ascii="Arial Narrow" w:hAnsi="Arial Narrow"/>
          <w:sz w:val="24"/>
          <w:szCs w:val="24"/>
        </w:rPr>
        <w:t xml:space="preserve"> </w:t>
      </w:r>
      <w:r w:rsidRPr="00C573DA">
        <w:rPr>
          <w:rFonts w:ascii="Arial Narrow" w:hAnsi="Arial Narrow"/>
          <w:sz w:val="24"/>
          <w:szCs w:val="24"/>
        </w:rPr>
        <w:t>r., poz. 1146</w:t>
      </w:r>
      <w:r w:rsidR="009C1FC2">
        <w:rPr>
          <w:rFonts w:ascii="Arial Narrow" w:hAnsi="Arial Narrow"/>
          <w:sz w:val="24"/>
          <w:szCs w:val="24"/>
        </w:rPr>
        <w:t xml:space="preserve"> z późn.</w:t>
      </w:r>
      <w:r w:rsidR="00D35DC7">
        <w:rPr>
          <w:rFonts w:ascii="Arial Narrow" w:hAnsi="Arial Narrow"/>
          <w:sz w:val="24"/>
          <w:szCs w:val="24"/>
        </w:rPr>
        <w:t xml:space="preserve"> </w:t>
      </w:r>
      <w:r w:rsidR="009C1FC2">
        <w:rPr>
          <w:rFonts w:ascii="Arial Narrow" w:hAnsi="Arial Narrow"/>
          <w:sz w:val="24"/>
          <w:szCs w:val="24"/>
        </w:rPr>
        <w:t>zm.</w:t>
      </w:r>
      <w:r w:rsidRPr="00C573DA">
        <w:rPr>
          <w:rFonts w:ascii="Arial Narrow" w:hAnsi="Arial Narrow"/>
          <w:sz w:val="24"/>
          <w:szCs w:val="24"/>
        </w:rPr>
        <w:t>), zwanej dalej „ustawą</w:t>
      </w:r>
      <w:r w:rsidR="00F64E8F">
        <w:rPr>
          <w:rFonts w:ascii="Arial Narrow" w:hAnsi="Arial Narrow"/>
          <w:sz w:val="24"/>
          <w:szCs w:val="24"/>
        </w:rPr>
        <w:t xml:space="preserve"> wdrożeniową</w:t>
      </w:r>
      <w:r w:rsidRPr="00C573DA">
        <w:rPr>
          <w:rFonts w:ascii="Arial Narrow" w:hAnsi="Arial Narrow"/>
          <w:sz w:val="24"/>
          <w:szCs w:val="24"/>
        </w:rPr>
        <w:t>”, strony postanawiają, co następuje:</w:t>
      </w:r>
    </w:p>
    <w:p w:rsidR="009963FA" w:rsidRDefault="009963FA" w:rsidP="00321E31">
      <w:pPr>
        <w:spacing w:line="360" w:lineRule="auto"/>
        <w:ind w:firstLine="3"/>
        <w:jc w:val="center"/>
        <w:rPr>
          <w:rFonts w:ascii="Arial Narrow" w:hAnsi="Arial Narrow"/>
          <w:b/>
          <w:sz w:val="24"/>
          <w:szCs w:val="24"/>
        </w:rPr>
      </w:pPr>
    </w:p>
    <w:p w:rsidR="007426A7" w:rsidRDefault="007426A7" w:rsidP="00321E31">
      <w:pPr>
        <w:spacing w:line="360" w:lineRule="auto"/>
        <w:ind w:firstLine="3"/>
        <w:jc w:val="center"/>
        <w:rPr>
          <w:rFonts w:ascii="Arial Narrow" w:hAnsi="Arial Narrow"/>
          <w:b/>
          <w:sz w:val="24"/>
          <w:szCs w:val="24"/>
        </w:rPr>
      </w:pPr>
    </w:p>
    <w:p w:rsidR="009963FA" w:rsidRDefault="009963FA" w:rsidP="00321E31">
      <w:pPr>
        <w:spacing w:line="360" w:lineRule="auto"/>
        <w:ind w:firstLine="3"/>
        <w:jc w:val="center"/>
        <w:rPr>
          <w:rFonts w:ascii="Arial Narrow" w:hAnsi="Arial Narrow"/>
          <w:b/>
          <w:sz w:val="24"/>
          <w:szCs w:val="24"/>
        </w:rPr>
      </w:pPr>
    </w:p>
    <w:p w:rsidR="00B0513C" w:rsidRDefault="00D46D46" w:rsidP="00321E31">
      <w:pPr>
        <w:spacing w:line="360" w:lineRule="auto"/>
        <w:ind w:firstLine="3"/>
        <w:jc w:val="center"/>
        <w:rPr>
          <w:rFonts w:ascii="Arial Narrow" w:hAnsi="Arial Narrow"/>
          <w:b/>
          <w:sz w:val="24"/>
          <w:szCs w:val="24"/>
        </w:rPr>
      </w:pPr>
      <w:r w:rsidRPr="00C573DA">
        <w:rPr>
          <w:rFonts w:ascii="Arial Narrow" w:hAnsi="Arial Narrow"/>
          <w:b/>
          <w:sz w:val="24"/>
          <w:szCs w:val="24"/>
        </w:rPr>
        <w:lastRenderedPageBreak/>
        <w:t>Rozdział I. Postanowienia ogólne</w:t>
      </w:r>
    </w:p>
    <w:p w:rsidR="00D46D46" w:rsidRPr="00C573DA" w:rsidRDefault="00D46D46" w:rsidP="00321E31">
      <w:pPr>
        <w:spacing w:after="0" w:line="360" w:lineRule="auto"/>
        <w:ind w:left="3540" w:firstLine="708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§1.</w:t>
      </w:r>
    </w:p>
    <w:p w:rsidR="00D46D46" w:rsidRPr="00C573DA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Ilekroć w Porozumieniu jest mowa o:</w:t>
      </w:r>
    </w:p>
    <w:p w:rsidR="00F265BC" w:rsidRDefault="00F265BC" w:rsidP="00321E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EFS – oznacza to Europejski Fundusz Społeczny;</w:t>
      </w:r>
    </w:p>
    <w:p w:rsidR="00D46D46" w:rsidRPr="00C573DA" w:rsidRDefault="00D46D46" w:rsidP="00321E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Programie</w:t>
      </w:r>
      <w:r w:rsidR="0009303F">
        <w:rPr>
          <w:rFonts w:ascii="Arial Narrow" w:hAnsi="Arial Narrow"/>
          <w:sz w:val="24"/>
          <w:szCs w:val="24"/>
        </w:rPr>
        <w:t xml:space="preserve"> – </w:t>
      </w:r>
      <w:r w:rsidRPr="00C573DA">
        <w:rPr>
          <w:rFonts w:ascii="Arial Narrow" w:hAnsi="Arial Narrow"/>
          <w:sz w:val="24"/>
          <w:szCs w:val="24"/>
        </w:rPr>
        <w:t>oznacza to Regionalny Program Operacyjny – Lubuskie 2020</w:t>
      </w:r>
      <w:r w:rsidR="0009303F">
        <w:rPr>
          <w:rFonts w:ascii="Arial Narrow" w:hAnsi="Arial Narrow"/>
          <w:sz w:val="24"/>
          <w:szCs w:val="24"/>
        </w:rPr>
        <w:t>, zwany dalej</w:t>
      </w:r>
      <w:r w:rsidR="0009303F">
        <w:rPr>
          <w:rFonts w:ascii="Arial Narrow" w:hAnsi="Arial Narrow"/>
          <w:sz w:val="24"/>
          <w:szCs w:val="24"/>
        </w:rPr>
        <w:br/>
      </w:r>
      <w:r w:rsidR="00BE236B">
        <w:rPr>
          <w:rFonts w:ascii="Arial Narrow" w:hAnsi="Arial Narrow"/>
          <w:sz w:val="24"/>
          <w:szCs w:val="24"/>
        </w:rPr>
        <w:t>RPO-L2020</w:t>
      </w:r>
      <w:r w:rsidRPr="00C573DA">
        <w:rPr>
          <w:rFonts w:ascii="Arial Narrow" w:hAnsi="Arial Narrow"/>
          <w:sz w:val="24"/>
          <w:szCs w:val="24"/>
        </w:rPr>
        <w:t>;</w:t>
      </w:r>
    </w:p>
    <w:p w:rsidR="00D46D46" w:rsidRPr="00C573DA" w:rsidRDefault="0009303F" w:rsidP="00321E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Osi Priorytetowej – </w:t>
      </w:r>
      <w:r w:rsidR="00D46D46" w:rsidRPr="00C573DA">
        <w:rPr>
          <w:rFonts w:ascii="Arial Narrow" w:hAnsi="Arial Narrow"/>
          <w:sz w:val="24"/>
          <w:szCs w:val="24"/>
        </w:rPr>
        <w:t>oznacza to Oś Priorytetową 6 Regionalny rynek pracy w ramach Programu;</w:t>
      </w:r>
    </w:p>
    <w:p w:rsidR="00D46D46" w:rsidRPr="00C573DA" w:rsidRDefault="00175C19" w:rsidP="00321E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Działani</w:t>
      </w:r>
      <w:r>
        <w:rPr>
          <w:rFonts w:ascii="Arial Narrow" w:hAnsi="Arial Narrow"/>
          <w:sz w:val="24"/>
          <w:szCs w:val="24"/>
        </w:rPr>
        <w:t>ach</w:t>
      </w:r>
      <w:r w:rsidRPr="00C573DA">
        <w:rPr>
          <w:rFonts w:ascii="Arial Narrow" w:hAnsi="Arial Narrow"/>
          <w:sz w:val="24"/>
          <w:szCs w:val="24"/>
        </w:rPr>
        <w:t xml:space="preserve"> </w:t>
      </w:r>
      <w:r w:rsidR="00D46D46" w:rsidRPr="00C573DA">
        <w:rPr>
          <w:rFonts w:ascii="Arial Narrow" w:hAnsi="Arial Narrow"/>
          <w:sz w:val="24"/>
          <w:szCs w:val="24"/>
        </w:rPr>
        <w:t>– oznacza to Działania</w:t>
      </w:r>
      <w:r w:rsidR="000E1671" w:rsidRPr="000E1671">
        <w:rPr>
          <w:rFonts w:ascii="Arial Narrow" w:hAnsi="Arial Narrow"/>
          <w:sz w:val="24"/>
          <w:szCs w:val="24"/>
        </w:rPr>
        <w:t xml:space="preserve"> </w:t>
      </w:r>
      <w:r w:rsidR="000E1671" w:rsidRPr="00C573DA">
        <w:rPr>
          <w:rFonts w:ascii="Arial Narrow" w:hAnsi="Arial Narrow"/>
          <w:sz w:val="24"/>
          <w:szCs w:val="24"/>
        </w:rPr>
        <w:t>w ramach Programu</w:t>
      </w:r>
      <w:r w:rsidR="008D0DBE">
        <w:rPr>
          <w:rFonts w:ascii="Arial Narrow" w:hAnsi="Arial Narrow"/>
          <w:sz w:val="24"/>
          <w:szCs w:val="24"/>
        </w:rPr>
        <w:t>:</w:t>
      </w:r>
    </w:p>
    <w:p w:rsidR="00D46D46" w:rsidRPr="00C573DA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DZIAŁANIE 6.1  </w:t>
      </w:r>
      <w:r w:rsidRPr="00C573DA">
        <w:rPr>
          <w:rFonts w:ascii="Arial Narrow" w:hAnsi="Arial Narrow"/>
          <w:i/>
          <w:sz w:val="24"/>
          <w:szCs w:val="24"/>
        </w:rPr>
        <w:t>Aktywizacja zawodowa osób bezrobotnych oraz poszukujących pracy i jednocześnie nie posiadających zatrudnienia realizowana przez powiatowe urzędy pracy</w:t>
      </w:r>
    </w:p>
    <w:p w:rsidR="00D46D46" w:rsidRPr="00C573DA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oraz</w:t>
      </w:r>
    </w:p>
    <w:p w:rsidR="00D46D46" w:rsidRPr="00C573DA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DZIAŁANIE 6.2 </w:t>
      </w:r>
      <w:r w:rsidRPr="00C573DA">
        <w:rPr>
          <w:rFonts w:ascii="Arial Narrow" w:hAnsi="Arial Narrow"/>
          <w:i/>
          <w:sz w:val="24"/>
          <w:szCs w:val="24"/>
        </w:rPr>
        <w:t xml:space="preserve">Aktywizacja zawodowa osób pozostających bez pracy niezarejestrowanych </w:t>
      </w:r>
      <w:r w:rsidRPr="00C573DA">
        <w:rPr>
          <w:rFonts w:ascii="Arial Narrow" w:hAnsi="Arial Narrow"/>
          <w:i/>
          <w:sz w:val="24"/>
          <w:szCs w:val="24"/>
        </w:rPr>
        <w:br/>
        <w:t>w powiatowych urzędach pracy;</w:t>
      </w:r>
    </w:p>
    <w:p w:rsidR="00D46D46" w:rsidRPr="00C573DA" w:rsidRDefault="00321E31" w:rsidP="00321E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Priorytecie Inwestycyjnym – </w:t>
      </w:r>
      <w:r w:rsidR="00D46D46" w:rsidRPr="00C573DA">
        <w:rPr>
          <w:rFonts w:ascii="Arial Narrow" w:hAnsi="Arial Narrow"/>
          <w:sz w:val="24"/>
          <w:szCs w:val="24"/>
        </w:rPr>
        <w:t xml:space="preserve">oznacza to Priorytet Inwestycyjny 8i </w:t>
      </w:r>
      <w:r w:rsidR="00D46D46" w:rsidRPr="007F4B6C">
        <w:rPr>
          <w:rFonts w:ascii="Arial Narrow" w:hAnsi="Arial Narrow"/>
          <w:i/>
          <w:sz w:val="24"/>
          <w:szCs w:val="24"/>
        </w:rPr>
        <w:t xml:space="preserve">Dostęp do zatrudnienia dla osób poszukujących pracy i osób biernych </w:t>
      </w:r>
      <w:r w:rsidR="00D46D46" w:rsidRPr="00BE236B">
        <w:rPr>
          <w:rFonts w:ascii="Arial Narrow" w:hAnsi="Arial Narrow"/>
          <w:i/>
          <w:sz w:val="24"/>
          <w:szCs w:val="24"/>
        </w:rPr>
        <w:t>zawodowo</w:t>
      </w:r>
      <w:r w:rsidR="00D46D46" w:rsidRPr="00B00085">
        <w:rPr>
          <w:rFonts w:ascii="Arial Narrow" w:hAnsi="Arial Narrow"/>
          <w:i/>
          <w:sz w:val="24"/>
          <w:szCs w:val="24"/>
        </w:rPr>
        <w:t>, w tym długotrwale bezrobotnych oraz oddalonych od rynku pracy, także poprzez lokalne inicjatywy na rzecz zatrudnienia oraz wspieranie mobilności pracowników</w:t>
      </w:r>
      <w:r w:rsidR="00D46D46" w:rsidRPr="00C573DA">
        <w:rPr>
          <w:rFonts w:ascii="Arial Narrow" w:hAnsi="Arial Narrow"/>
          <w:sz w:val="24"/>
          <w:szCs w:val="24"/>
        </w:rPr>
        <w:t xml:space="preserve"> w ramach Osi Priorytetowej;</w:t>
      </w:r>
    </w:p>
    <w:p w:rsidR="00D46D46" w:rsidRPr="00C573DA" w:rsidRDefault="00321E31" w:rsidP="00321E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Instytucji Zarządzającej – </w:t>
      </w:r>
      <w:r w:rsidR="00D46D46" w:rsidRPr="00C573DA">
        <w:rPr>
          <w:rFonts w:ascii="Arial Narrow" w:hAnsi="Arial Narrow"/>
          <w:sz w:val="24"/>
          <w:szCs w:val="24"/>
        </w:rPr>
        <w:t>oznacza to Zarząd Województwa Lubuskiego, pełniący funkcję Instytucji Zarządzającej Regionalnym Programem Operacyjnym – Lubuskie 2020</w:t>
      </w:r>
      <w:r w:rsidR="000E1671">
        <w:rPr>
          <w:rFonts w:ascii="Arial Narrow" w:hAnsi="Arial Narrow"/>
          <w:sz w:val="24"/>
          <w:szCs w:val="24"/>
        </w:rPr>
        <w:t xml:space="preserve"> (strona porozumienia)</w:t>
      </w:r>
      <w:r w:rsidR="00D46D46" w:rsidRPr="00C573DA">
        <w:rPr>
          <w:rFonts w:ascii="Arial Narrow" w:hAnsi="Arial Narrow"/>
          <w:sz w:val="24"/>
          <w:szCs w:val="24"/>
        </w:rPr>
        <w:t>;</w:t>
      </w:r>
    </w:p>
    <w:p w:rsidR="00D46D46" w:rsidRDefault="00D46D46" w:rsidP="00321E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Instytucji Pośredniczącej – oznacza to Wojewódzki Urząd Pracy w Zielonej Górze</w:t>
      </w:r>
      <w:r w:rsidR="000E1671">
        <w:rPr>
          <w:rFonts w:ascii="Arial Narrow" w:hAnsi="Arial Narrow"/>
          <w:sz w:val="24"/>
          <w:szCs w:val="24"/>
        </w:rPr>
        <w:t xml:space="preserve"> (strona porozumienia)</w:t>
      </w:r>
      <w:r w:rsidRPr="00C573DA">
        <w:rPr>
          <w:rFonts w:ascii="Arial Narrow" w:hAnsi="Arial Narrow"/>
          <w:sz w:val="24"/>
          <w:szCs w:val="24"/>
        </w:rPr>
        <w:t>;</w:t>
      </w:r>
    </w:p>
    <w:p w:rsidR="00A2276E" w:rsidRPr="00A2276E" w:rsidRDefault="00A2276E" w:rsidP="00321E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A2276E">
        <w:rPr>
          <w:rFonts w:ascii="Arial Narrow" w:hAnsi="Arial Narrow"/>
          <w:sz w:val="24"/>
          <w:szCs w:val="24"/>
        </w:rPr>
        <w:t xml:space="preserve">Instytucji Wdrażającej – oznacza podmiot, któremu została powierzona, w drodze porozumienia albo umowy zawartych z </w:t>
      </w:r>
      <w:r>
        <w:rPr>
          <w:rFonts w:ascii="Arial Narrow" w:hAnsi="Arial Narrow"/>
          <w:sz w:val="24"/>
          <w:szCs w:val="24"/>
        </w:rPr>
        <w:t>I</w:t>
      </w:r>
      <w:r w:rsidRPr="00A2276E">
        <w:rPr>
          <w:rFonts w:ascii="Arial Narrow" w:hAnsi="Arial Narrow"/>
          <w:sz w:val="24"/>
          <w:szCs w:val="24"/>
        </w:rPr>
        <w:t>nstytucją</w:t>
      </w:r>
      <w:r>
        <w:rPr>
          <w:rFonts w:ascii="Arial Narrow" w:hAnsi="Arial Narrow"/>
          <w:sz w:val="24"/>
          <w:szCs w:val="24"/>
        </w:rPr>
        <w:t xml:space="preserve"> P</w:t>
      </w:r>
      <w:r w:rsidRPr="00A2276E">
        <w:rPr>
          <w:rFonts w:ascii="Arial Narrow" w:hAnsi="Arial Narrow"/>
          <w:sz w:val="24"/>
          <w:szCs w:val="24"/>
        </w:rPr>
        <w:t>ośredniczącą, realizacja zadań w ramach RPO-L2020</w:t>
      </w:r>
      <w:r>
        <w:rPr>
          <w:rFonts w:ascii="Arial Narrow" w:hAnsi="Arial Narrow"/>
          <w:sz w:val="24"/>
          <w:szCs w:val="24"/>
        </w:rPr>
        <w:t>;</w:t>
      </w:r>
    </w:p>
    <w:p w:rsidR="00D46D46" w:rsidRPr="00C573DA" w:rsidRDefault="00D46D46" w:rsidP="00321E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Beneficjencie – oznacza to beneficjenta w rozumieniu art. 2 pkt 1 ustawy</w:t>
      </w:r>
      <w:r w:rsidR="00BE236B">
        <w:rPr>
          <w:rFonts w:ascii="Arial Narrow" w:hAnsi="Arial Narrow"/>
          <w:sz w:val="24"/>
          <w:szCs w:val="24"/>
        </w:rPr>
        <w:t xml:space="preserve"> wdrożeniowej</w:t>
      </w:r>
      <w:r w:rsidRPr="00C573DA">
        <w:rPr>
          <w:rFonts w:ascii="Arial Narrow" w:hAnsi="Arial Narrow"/>
          <w:sz w:val="24"/>
          <w:szCs w:val="24"/>
        </w:rPr>
        <w:t>;</w:t>
      </w:r>
    </w:p>
    <w:p w:rsidR="00D46D46" w:rsidRPr="00C573DA" w:rsidRDefault="00175C19" w:rsidP="00321E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175C19">
        <w:rPr>
          <w:rFonts w:ascii="Arial Narrow" w:hAnsi="Arial Narrow"/>
          <w:sz w:val="24"/>
          <w:szCs w:val="24"/>
        </w:rPr>
        <w:t>BGK – należy przez to rozumieć Bank Gospodarstwa Krajowego, zajmujący się obsługą bankową płatności i współfinansowania w ramach umowy rachunku bankowego zawartej</w:t>
      </w:r>
      <w:r w:rsidR="00F265BC">
        <w:rPr>
          <w:rFonts w:ascii="Arial Narrow" w:hAnsi="Arial Narrow"/>
          <w:sz w:val="24"/>
          <w:szCs w:val="24"/>
        </w:rPr>
        <w:br/>
      </w:r>
      <w:r w:rsidRPr="00175C19">
        <w:rPr>
          <w:rFonts w:ascii="Arial Narrow" w:hAnsi="Arial Narrow"/>
          <w:sz w:val="24"/>
          <w:szCs w:val="24"/>
        </w:rPr>
        <w:t>z Ministrem Finansów</w:t>
      </w:r>
      <w:r w:rsidR="00A2276E">
        <w:rPr>
          <w:rFonts w:ascii="Arial Narrow" w:hAnsi="Arial Narrow"/>
          <w:sz w:val="24"/>
          <w:szCs w:val="24"/>
        </w:rPr>
        <w:t>;</w:t>
      </w:r>
    </w:p>
    <w:p w:rsidR="00D46D46" w:rsidRPr="00C573DA" w:rsidRDefault="00D46D46" w:rsidP="00321E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Desygnacji – oznacza to potwierdzenie przez ministra właściwego do spraw rozwoju regionalnego wykonującego zadania państwa członkowskiego </w:t>
      </w:r>
      <w:r w:rsidR="002C08BF" w:rsidRPr="00C573DA">
        <w:rPr>
          <w:rFonts w:ascii="Arial Narrow" w:hAnsi="Arial Narrow"/>
          <w:sz w:val="24"/>
          <w:szCs w:val="24"/>
        </w:rPr>
        <w:t>spełni</w:t>
      </w:r>
      <w:r w:rsidR="002C08BF">
        <w:rPr>
          <w:rFonts w:ascii="Arial Narrow" w:hAnsi="Arial Narrow"/>
          <w:sz w:val="24"/>
          <w:szCs w:val="24"/>
        </w:rPr>
        <w:t>a</w:t>
      </w:r>
      <w:r w:rsidR="002C08BF" w:rsidRPr="00C573DA">
        <w:rPr>
          <w:rFonts w:ascii="Arial Narrow" w:hAnsi="Arial Narrow"/>
          <w:sz w:val="24"/>
          <w:szCs w:val="24"/>
        </w:rPr>
        <w:t xml:space="preserve">nia </w:t>
      </w:r>
      <w:r w:rsidRPr="00C573DA">
        <w:rPr>
          <w:rFonts w:ascii="Arial Narrow" w:hAnsi="Arial Narrow"/>
          <w:sz w:val="24"/>
          <w:szCs w:val="24"/>
        </w:rPr>
        <w:t xml:space="preserve">przez </w:t>
      </w:r>
      <w:r w:rsidR="000E1671">
        <w:rPr>
          <w:rFonts w:ascii="Arial Narrow" w:hAnsi="Arial Narrow"/>
          <w:sz w:val="24"/>
          <w:szCs w:val="24"/>
        </w:rPr>
        <w:t xml:space="preserve">Instytucję Zarządzającą oraz </w:t>
      </w:r>
      <w:r w:rsidRPr="00C573DA">
        <w:rPr>
          <w:rFonts w:ascii="Arial Narrow" w:hAnsi="Arial Narrow"/>
          <w:sz w:val="24"/>
          <w:szCs w:val="24"/>
        </w:rPr>
        <w:t>Instytucję Pośredniczącą warunków zapewniających prawidłową realizację Działań w ramach Programu;</w:t>
      </w:r>
    </w:p>
    <w:p w:rsidR="00D46D46" w:rsidRPr="00C573DA" w:rsidRDefault="00D46D46" w:rsidP="00321E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lastRenderedPageBreak/>
        <w:t xml:space="preserve">Korekcie finansowej – oznacza to kwotę, o jaką pomniejsza się współfinansowanie UE dla projektu lub Programu w związku z nieprawidłowością indywidualną lub systemową </w:t>
      </w:r>
      <w:r w:rsidR="005D1E0A">
        <w:rPr>
          <w:rFonts w:ascii="Arial Narrow" w:hAnsi="Arial Narrow"/>
          <w:sz w:val="24"/>
          <w:szCs w:val="24"/>
        </w:rPr>
        <w:br/>
      </w:r>
      <w:r w:rsidRPr="00C573DA">
        <w:rPr>
          <w:rFonts w:ascii="Arial Narrow" w:hAnsi="Arial Narrow"/>
          <w:sz w:val="24"/>
          <w:szCs w:val="24"/>
        </w:rPr>
        <w:t xml:space="preserve">w rozumieniu art. 207 ustawy </w:t>
      </w:r>
      <w:r w:rsidR="00E0019A">
        <w:rPr>
          <w:rFonts w:ascii="Arial Narrow" w:hAnsi="Arial Narrow"/>
          <w:sz w:val="24"/>
          <w:szCs w:val="24"/>
        </w:rPr>
        <w:t xml:space="preserve">z dnia 27 sierpnia 2009 roku </w:t>
      </w:r>
      <w:r w:rsidRPr="00C573DA">
        <w:rPr>
          <w:rFonts w:ascii="Arial Narrow" w:hAnsi="Arial Narrow"/>
          <w:sz w:val="24"/>
          <w:szCs w:val="24"/>
        </w:rPr>
        <w:t xml:space="preserve">o finansach publicznych </w:t>
      </w:r>
      <w:r w:rsidR="00E73088">
        <w:rPr>
          <w:rFonts w:ascii="Arial Narrow" w:hAnsi="Arial Narrow"/>
          <w:sz w:val="24"/>
          <w:szCs w:val="24"/>
        </w:rPr>
        <w:br/>
      </w:r>
      <w:r w:rsidRPr="00C573DA">
        <w:rPr>
          <w:rFonts w:ascii="Arial Narrow" w:hAnsi="Arial Narrow"/>
          <w:sz w:val="24"/>
          <w:szCs w:val="24"/>
        </w:rPr>
        <w:t>(Dz.U</w:t>
      </w:r>
      <w:r w:rsidR="008D0DBE">
        <w:rPr>
          <w:rFonts w:ascii="Arial Narrow" w:hAnsi="Arial Narrow"/>
          <w:sz w:val="24"/>
          <w:szCs w:val="24"/>
        </w:rPr>
        <w:t>.</w:t>
      </w:r>
      <w:r w:rsidRPr="00C573DA">
        <w:rPr>
          <w:rFonts w:ascii="Arial Narrow" w:hAnsi="Arial Narrow"/>
          <w:sz w:val="24"/>
          <w:szCs w:val="24"/>
        </w:rPr>
        <w:t xml:space="preserve"> z 2013</w:t>
      </w:r>
      <w:r w:rsidR="000E1671">
        <w:rPr>
          <w:rFonts w:ascii="Arial Narrow" w:hAnsi="Arial Narrow"/>
          <w:sz w:val="24"/>
          <w:szCs w:val="24"/>
        </w:rPr>
        <w:t xml:space="preserve"> </w:t>
      </w:r>
      <w:r w:rsidRPr="00C573DA">
        <w:rPr>
          <w:rFonts w:ascii="Arial Narrow" w:hAnsi="Arial Narrow"/>
          <w:sz w:val="24"/>
          <w:szCs w:val="24"/>
        </w:rPr>
        <w:t>r. poz.885</w:t>
      </w:r>
      <w:r w:rsidR="00D35DC7">
        <w:rPr>
          <w:rFonts w:ascii="Arial Narrow" w:hAnsi="Arial Narrow"/>
          <w:sz w:val="24"/>
          <w:szCs w:val="24"/>
        </w:rPr>
        <w:t>,</w:t>
      </w:r>
      <w:r w:rsidRPr="00C573DA">
        <w:rPr>
          <w:rFonts w:ascii="Arial Narrow" w:hAnsi="Arial Narrow"/>
          <w:sz w:val="24"/>
          <w:szCs w:val="24"/>
        </w:rPr>
        <w:t xml:space="preserve"> z późn. zm.);</w:t>
      </w:r>
    </w:p>
    <w:p w:rsidR="00D46D46" w:rsidRPr="00C573DA" w:rsidRDefault="00D46D46" w:rsidP="00321E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Nieprawidłowości indywidualnej – oznacza to naruszenie przepisów prawa krajowego lub prawa Unii Europejskiej lub umowy/decyzji o dofinansowanie projektu, wynikające z działania lub zaniechania podmiotu zaangażowanego w realizację projektu, któr</w:t>
      </w:r>
      <w:r w:rsidR="008D0DBE">
        <w:rPr>
          <w:rFonts w:ascii="Arial Narrow" w:hAnsi="Arial Narrow"/>
          <w:sz w:val="24"/>
          <w:szCs w:val="24"/>
        </w:rPr>
        <w:t>e</w:t>
      </w:r>
      <w:r w:rsidRPr="00C573DA">
        <w:rPr>
          <w:rFonts w:ascii="Arial Narrow" w:hAnsi="Arial Narrow"/>
          <w:sz w:val="24"/>
          <w:szCs w:val="24"/>
        </w:rPr>
        <w:t xml:space="preserve"> powoduje lub mogłoby spowodować szkodę w budżecie ogólnym Unii Europejskiej w związku z finansowaniem nieuzasadnionego wydatku;</w:t>
      </w:r>
    </w:p>
    <w:p w:rsidR="00D46D46" w:rsidRDefault="00D46D46" w:rsidP="00321E3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Nieprawidłowości systemowej – oznacza to błąd w systemie zarządzania i kontroli, w tym taki, który może skutkować powtarzającym się występowaniem nieprawidłowości indywidualnych.</w:t>
      </w:r>
    </w:p>
    <w:p w:rsidR="001B5509" w:rsidRPr="006B727D" w:rsidRDefault="001B5509" w:rsidP="001B550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SL2014 – </w:t>
      </w:r>
      <w:r w:rsidRPr="00600B9B">
        <w:rPr>
          <w:rFonts w:ascii="Arial Narrow" w:hAnsi="Arial Narrow" w:cs="Calibri"/>
          <w:sz w:val="24"/>
          <w:szCs w:val="24"/>
        </w:rPr>
        <w:t>oznacza to centralny system teleinformatyczny</w:t>
      </w:r>
      <w:r w:rsidRPr="006B727D">
        <w:rPr>
          <w:rFonts w:ascii="Arial Narrow" w:hAnsi="Arial Narrow"/>
          <w:sz w:val="24"/>
          <w:szCs w:val="24"/>
        </w:rPr>
        <w:t xml:space="preserve"> </w:t>
      </w:r>
      <w:r w:rsidRPr="00600B9B">
        <w:rPr>
          <w:rFonts w:ascii="Arial Narrow" w:hAnsi="Arial Narrow" w:cs="Calibri"/>
          <w:sz w:val="24"/>
          <w:szCs w:val="24"/>
        </w:rPr>
        <w:t xml:space="preserve">wykorzystywany w procesie rozliczania Projektu </w:t>
      </w:r>
      <w:r w:rsidR="00F265BC" w:rsidRPr="00F265BC">
        <w:rPr>
          <w:rFonts w:ascii="Arial Narrow" w:hAnsi="Arial Narrow" w:cs="Calibri"/>
          <w:sz w:val="24"/>
          <w:szCs w:val="24"/>
        </w:rPr>
        <w:t xml:space="preserve">zgodnie z art. 19 ust. 1 ustawy wdrożeniowej </w:t>
      </w:r>
      <w:r w:rsidRPr="00600B9B">
        <w:rPr>
          <w:rFonts w:ascii="Arial Narrow" w:hAnsi="Arial Narrow" w:cs="Calibri"/>
          <w:sz w:val="24"/>
          <w:szCs w:val="24"/>
        </w:rPr>
        <w:t>oraz komunikowania</w:t>
      </w:r>
      <w:r w:rsidR="00F265BC">
        <w:rPr>
          <w:rFonts w:ascii="Arial Narrow" w:hAnsi="Arial Narrow" w:cs="Calibri"/>
          <w:sz w:val="24"/>
          <w:szCs w:val="24"/>
        </w:rPr>
        <w:br/>
      </w:r>
      <w:r w:rsidRPr="00600B9B">
        <w:rPr>
          <w:rFonts w:ascii="Arial Narrow" w:hAnsi="Arial Narrow" w:cs="Calibri"/>
          <w:sz w:val="24"/>
          <w:szCs w:val="24"/>
        </w:rPr>
        <w:t>z Instytucją Pośredniczącą</w:t>
      </w:r>
    </w:p>
    <w:p w:rsidR="001B5509" w:rsidRPr="001B5509" w:rsidRDefault="001B5509" w:rsidP="001B550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1B5509">
        <w:rPr>
          <w:rFonts w:ascii="Arial Narrow" w:hAnsi="Arial Narrow"/>
          <w:sz w:val="24"/>
          <w:szCs w:val="24"/>
        </w:rPr>
        <w:t xml:space="preserve">LSI2020 – </w:t>
      </w:r>
      <w:r>
        <w:rPr>
          <w:rFonts w:ascii="Arial Narrow" w:hAnsi="Arial Narrow"/>
          <w:sz w:val="24"/>
          <w:szCs w:val="24"/>
        </w:rPr>
        <w:t>oznacza to l</w:t>
      </w:r>
      <w:r w:rsidRPr="001B5509">
        <w:rPr>
          <w:rFonts w:ascii="Arial Narrow" w:hAnsi="Arial Narrow"/>
          <w:sz w:val="24"/>
          <w:szCs w:val="24"/>
        </w:rPr>
        <w:t>okalny system informatyczny służący do składania wniosków</w:t>
      </w:r>
      <w:r>
        <w:rPr>
          <w:rFonts w:ascii="Arial Narrow" w:hAnsi="Arial Narrow"/>
          <w:sz w:val="24"/>
          <w:szCs w:val="24"/>
        </w:rPr>
        <w:br/>
        <w:t xml:space="preserve">o </w:t>
      </w:r>
      <w:r w:rsidRPr="001B5509">
        <w:rPr>
          <w:rFonts w:ascii="Arial Narrow" w:hAnsi="Arial Narrow"/>
          <w:sz w:val="24"/>
          <w:szCs w:val="24"/>
        </w:rPr>
        <w:t>dofinansowanie beneficjenta oraz wsparcia procesu oceny tych wniosków</w:t>
      </w:r>
    </w:p>
    <w:p w:rsidR="007426A7" w:rsidRPr="007426A7" w:rsidRDefault="007426A7" w:rsidP="001B5509">
      <w:pPr>
        <w:spacing w:line="360" w:lineRule="auto"/>
        <w:jc w:val="center"/>
        <w:rPr>
          <w:rFonts w:ascii="Arial Narrow" w:hAnsi="Arial Narrow"/>
          <w:sz w:val="16"/>
          <w:szCs w:val="16"/>
        </w:rPr>
      </w:pPr>
    </w:p>
    <w:p w:rsidR="00B0513C" w:rsidRDefault="00D46D46" w:rsidP="001B5509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§2.</w:t>
      </w:r>
    </w:p>
    <w:p w:rsidR="00B0513C" w:rsidRDefault="00D46D46" w:rsidP="00321E31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Porozumienie zostaje zawarte na okres od dnia jego podpisania przez obie Strony do </w:t>
      </w:r>
      <w:r w:rsidR="008D0DBE">
        <w:rPr>
          <w:rFonts w:ascii="Arial Narrow" w:hAnsi="Arial Narrow"/>
          <w:sz w:val="24"/>
          <w:szCs w:val="24"/>
        </w:rPr>
        <w:t xml:space="preserve">momentu </w:t>
      </w:r>
      <w:r w:rsidRPr="00C573DA">
        <w:rPr>
          <w:rFonts w:ascii="Arial Narrow" w:hAnsi="Arial Narrow"/>
          <w:sz w:val="24"/>
          <w:szCs w:val="24"/>
        </w:rPr>
        <w:t>zakończenia realizacji i rozliczenia Działań, z zastrzeżeniem §</w:t>
      </w:r>
      <w:r w:rsidR="007A6549" w:rsidRPr="00C573DA">
        <w:rPr>
          <w:rFonts w:ascii="Arial Narrow" w:hAnsi="Arial Narrow"/>
          <w:sz w:val="24"/>
          <w:szCs w:val="24"/>
        </w:rPr>
        <w:t>22</w:t>
      </w:r>
      <w:r w:rsidRPr="00C573DA">
        <w:rPr>
          <w:rFonts w:ascii="Arial Narrow" w:hAnsi="Arial Narrow"/>
          <w:sz w:val="24"/>
          <w:szCs w:val="24"/>
        </w:rPr>
        <w:t>.</w:t>
      </w:r>
    </w:p>
    <w:p w:rsidR="007426A7" w:rsidRPr="007426A7" w:rsidRDefault="007426A7" w:rsidP="00321E31">
      <w:pPr>
        <w:spacing w:line="360" w:lineRule="auto"/>
        <w:jc w:val="center"/>
        <w:rPr>
          <w:rFonts w:ascii="Arial Narrow" w:hAnsi="Arial Narrow"/>
          <w:sz w:val="16"/>
          <w:szCs w:val="16"/>
        </w:rPr>
      </w:pPr>
    </w:p>
    <w:p w:rsidR="00B0513C" w:rsidRDefault="00D46D46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§3.</w:t>
      </w:r>
    </w:p>
    <w:p w:rsidR="00D46D46" w:rsidRPr="00C573DA" w:rsidRDefault="00D46D46" w:rsidP="00321E31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Instytucja Zarządzająca powierza Instytucji Pośredniczącej realizację </w:t>
      </w:r>
      <w:r w:rsidRPr="00B41BE2">
        <w:rPr>
          <w:rFonts w:ascii="Arial Narrow" w:hAnsi="Arial Narrow"/>
          <w:sz w:val="24"/>
          <w:szCs w:val="24"/>
        </w:rPr>
        <w:t xml:space="preserve">Działania 6.1 oraz </w:t>
      </w:r>
      <w:r w:rsidR="00C573DA" w:rsidRPr="00B41BE2">
        <w:rPr>
          <w:rFonts w:ascii="Arial Narrow" w:hAnsi="Arial Narrow"/>
          <w:sz w:val="24"/>
          <w:szCs w:val="24"/>
        </w:rPr>
        <w:br/>
      </w:r>
      <w:r w:rsidRPr="00B41BE2">
        <w:rPr>
          <w:rFonts w:ascii="Arial Narrow" w:hAnsi="Arial Narrow"/>
          <w:sz w:val="24"/>
          <w:szCs w:val="24"/>
        </w:rPr>
        <w:t>Działania 6.2</w:t>
      </w:r>
      <w:r w:rsidRPr="00C573DA">
        <w:rPr>
          <w:rFonts w:ascii="Arial Narrow" w:hAnsi="Arial Narrow"/>
          <w:sz w:val="24"/>
          <w:szCs w:val="24"/>
        </w:rPr>
        <w:t xml:space="preserve">. </w:t>
      </w:r>
    </w:p>
    <w:p w:rsidR="00D46D46" w:rsidRPr="00C573DA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2. Instytucja Pośrednicząca jest zobowiązana do realizacji niniejszego Porozumienia z zachowaniem zasad należytej staranności, zgodnie z najlepszą praktyką, oraz zgodnie z: </w:t>
      </w:r>
    </w:p>
    <w:p w:rsidR="00D46D46" w:rsidRPr="00C573DA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1) rozporządzeniem Parlamentu Europejskiego i Rady (UE) nr 1303/2013 z dnia 17 grudnia 2013 r. </w:t>
      </w:r>
      <w:r w:rsidR="00E607F7" w:rsidRPr="00C573DA">
        <w:rPr>
          <w:rFonts w:ascii="Arial Narrow" w:hAnsi="Arial Narrow"/>
          <w:sz w:val="24"/>
          <w:szCs w:val="24"/>
        </w:rPr>
        <w:t>ustanawiając</w:t>
      </w:r>
      <w:r w:rsidR="00E607F7">
        <w:rPr>
          <w:rFonts w:ascii="Arial Narrow" w:hAnsi="Arial Narrow"/>
          <w:sz w:val="24"/>
          <w:szCs w:val="24"/>
        </w:rPr>
        <w:t>ym</w:t>
      </w:r>
      <w:r w:rsidR="00E607F7" w:rsidRPr="00C573DA">
        <w:rPr>
          <w:rFonts w:ascii="Arial Narrow" w:hAnsi="Arial Narrow"/>
          <w:sz w:val="24"/>
          <w:szCs w:val="24"/>
        </w:rPr>
        <w:t xml:space="preserve"> </w:t>
      </w:r>
      <w:r w:rsidRPr="00C573DA">
        <w:rPr>
          <w:rFonts w:ascii="Arial Narrow" w:hAnsi="Arial Narrow"/>
          <w:sz w:val="24"/>
          <w:szCs w:val="24"/>
        </w:rPr>
        <w:t>wspólne przepisy dotyczące Europejskiego Funduszu Rozwoju Regionalnego, Europejskiego Funduszu Społecznego, Funduszu Spójności,</w:t>
      </w:r>
      <w:r w:rsidR="00321E31">
        <w:rPr>
          <w:rFonts w:ascii="Arial Narrow" w:hAnsi="Arial Narrow"/>
          <w:sz w:val="24"/>
          <w:szCs w:val="24"/>
        </w:rPr>
        <w:t xml:space="preserve"> Europejskiego Funduszu Rolnego</w:t>
      </w:r>
      <w:r w:rsidR="00321E31">
        <w:rPr>
          <w:rFonts w:ascii="Arial Narrow" w:hAnsi="Arial Narrow"/>
          <w:sz w:val="24"/>
          <w:szCs w:val="24"/>
        </w:rPr>
        <w:br/>
      </w:r>
      <w:r w:rsidRPr="00C573DA">
        <w:rPr>
          <w:rFonts w:ascii="Arial Narrow" w:hAnsi="Arial Narrow"/>
          <w:sz w:val="24"/>
          <w:szCs w:val="24"/>
        </w:rPr>
        <w:t xml:space="preserve">na rzecz Rozwoju Obszarów Wiejskich oraz Europejskiego Funduszu Morskiego i Rybackiego oraz </w:t>
      </w:r>
      <w:r w:rsidR="006C12C3" w:rsidRPr="00C573DA">
        <w:rPr>
          <w:rFonts w:ascii="Arial Narrow" w:hAnsi="Arial Narrow"/>
          <w:sz w:val="24"/>
          <w:szCs w:val="24"/>
        </w:rPr>
        <w:t>ustanawiając</w:t>
      </w:r>
      <w:r w:rsidR="006C12C3">
        <w:rPr>
          <w:rFonts w:ascii="Arial Narrow" w:hAnsi="Arial Narrow"/>
          <w:sz w:val="24"/>
          <w:szCs w:val="24"/>
        </w:rPr>
        <w:t>ym</w:t>
      </w:r>
      <w:r w:rsidR="006C12C3" w:rsidRPr="00C573DA">
        <w:rPr>
          <w:rFonts w:ascii="Arial Narrow" w:hAnsi="Arial Narrow"/>
          <w:sz w:val="24"/>
          <w:szCs w:val="24"/>
        </w:rPr>
        <w:t xml:space="preserve"> </w:t>
      </w:r>
      <w:r w:rsidRPr="00C573DA">
        <w:rPr>
          <w:rFonts w:ascii="Arial Narrow" w:hAnsi="Arial Narrow"/>
          <w:sz w:val="24"/>
          <w:szCs w:val="24"/>
        </w:rPr>
        <w:t>przepisy ogólne dotyczące Europejskiego Funduszu Rozwoju Regionalnego, Europejskiego Funduszu Społecznego, Funduszu Spójności i Europejskiego Funduszu Morskiego</w:t>
      </w:r>
      <w:r w:rsidR="00321E31">
        <w:rPr>
          <w:rFonts w:ascii="Arial Narrow" w:hAnsi="Arial Narrow"/>
          <w:sz w:val="24"/>
          <w:szCs w:val="24"/>
        </w:rPr>
        <w:br/>
      </w:r>
      <w:r w:rsidRPr="00C573DA">
        <w:rPr>
          <w:rFonts w:ascii="Arial Narrow" w:hAnsi="Arial Narrow"/>
          <w:sz w:val="24"/>
          <w:szCs w:val="24"/>
        </w:rPr>
        <w:lastRenderedPageBreak/>
        <w:t>i Rybackiego oraz uchylającym rozporządzenie Rady (WE) nr 1083/2006</w:t>
      </w:r>
      <w:r w:rsidR="000E1671">
        <w:rPr>
          <w:rFonts w:ascii="Arial Narrow" w:hAnsi="Arial Narrow"/>
          <w:sz w:val="24"/>
          <w:szCs w:val="24"/>
        </w:rPr>
        <w:t xml:space="preserve"> </w:t>
      </w:r>
      <w:r w:rsidR="000E1671" w:rsidRPr="00315FDB">
        <w:rPr>
          <w:rFonts w:ascii="Arial Narrow" w:hAnsi="Arial Narrow"/>
          <w:sz w:val="24"/>
          <w:szCs w:val="24"/>
        </w:rPr>
        <w:t>(Dz. Urz. UE L 347/320</w:t>
      </w:r>
      <w:r w:rsidR="00321E31">
        <w:rPr>
          <w:rFonts w:ascii="Arial Narrow" w:hAnsi="Arial Narrow"/>
          <w:sz w:val="24"/>
          <w:szCs w:val="24"/>
        </w:rPr>
        <w:br/>
      </w:r>
      <w:r w:rsidR="000E1671" w:rsidRPr="00315FDB">
        <w:rPr>
          <w:rFonts w:ascii="Arial Narrow" w:hAnsi="Arial Narrow"/>
          <w:sz w:val="24"/>
          <w:szCs w:val="24"/>
        </w:rPr>
        <w:t>z 20.12.2013),</w:t>
      </w:r>
      <w:r w:rsidRPr="00C573DA">
        <w:rPr>
          <w:rFonts w:ascii="Arial Narrow" w:hAnsi="Arial Narrow"/>
          <w:sz w:val="24"/>
          <w:szCs w:val="24"/>
        </w:rPr>
        <w:t xml:space="preserve"> zwanym dalej „rozporządzeniem nr 1303/13”; </w:t>
      </w:r>
    </w:p>
    <w:p w:rsidR="00D46D46" w:rsidRPr="00C573DA" w:rsidRDefault="00FC17AD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2</w:t>
      </w:r>
      <w:r w:rsidR="00D46D46" w:rsidRPr="00C573DA">
        <w:rPr>
          <w:rFonts w:ascii="Arial Narrow" w:hAnsi="Arial Narrow"/>
          <w:sz w:val="24"/>
          <w:szCs w:val="24"/>
        </w:rPr>
        <w:t>) ustawą z dnia 5 czerwca 1998 r. o samorządzie województwa (tj. Dz. U. z 2013 r. poz. 596</w:t>
      </w:r>
      <w:r w:rsidR="00D35DC7">
        <w:rPr>
          <w:rFonts w:ascii="Arial Narrow" w:hAnsi="Arial Narrow"/>
          <w:sz w:val="24"/>
          <w:szCs w:val="24"/>
        </w:rPr>
        <w:t>,</w:t>
      </w:r>
      <w:r w:rsidR="00D46D46" w:rsidRPr="00C573DA">
        <w:rPr>
          <w:rFonts w:ascii="Arial Narrow" w:hAnsi="Arial Narrow"/>
          <w:sz w:val="24"/>
          <w:szCs w:val="24"/>
        </w:rPr>
        <w:t xml:space="preserve"> z późn. zm.); </w:t>
      </w:r>
    </w:p>
    <w:p w:rsidR="00D46D46" w:rsidRPr="00C573DA" w:rsidRDefault="00FC17AD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3</w:t>
      </w:r>
      <w:r w:rsidR="00D46D46" w:rsidRPr="00C573DA">
        <w:rPr>
          <w:rFonts w:ascii="Arial Narrow" w:hAnsi="Arial Narrow"/>
          <w:sz w:val="24"/>
          <w:szCs w:val="24"/>
        </w:rPr>
        <w:t>) ustawą z dnia 11 lipca 2014</w:t>
      </w:r>
      <w:r w:rsidR="007419EA" w:rsidRPr="00C573DA">
        <w:rPr>
          <w:rFonts w:ascii="Arial Narrow" w:hAnsi="Arial Narrow"/>
          <w:sz w:val="24"/>
          <w:szCs w:val="24"/>
        </w:rPr>
        <w:t xml:space="preserve"> </w:t>
      </w:r>
      <w:r w:rsidR="00D46D46" w:rsidRPr="00C573DA">
        <w:rPr>
          <w:rFonts w:ascii="Arial Narrow" w:hAnsi="Arial Narrow"/>
          <w:sz w:val="24"/>
          <w:szCs w:val="24"/>
        </w:rPr>
        <w:t>r</w:t>
      </w:r>
      <w:r w:rsidR="007419EA" w:rsidRPr="00C573DA">
        <w:rPr>
          <w:rFonts w:ascii="Arial Narrow" w:hAnsi="Arial Narrow"/>
          <w:sz w:val="24"/>
          <w:szCs w:val="24"/>
        </w:rPr>
        <w:t>.</w:t>
      </w:r>
      <w:r w:rsidR="00D46D46" w:rsidRPr="00C573DA">
        <w:rPr>
          <w:rFonts w:ascii="Arial Narrow" w:hAnsi="Arial Narrow"/>
          <w:sz w:val="24"/>
          <w:szCs w:val="24"/>
        </w:rPr>
        <w:t xml:space="preserve"> o zasadach realizacji programów w zakresie polityki spójności finansowanych w perspektywie finansowej 2014 – 2020 (Dz. U. </w:t>
      </w:r>
      <w:r w:rsidR="000E1671">
        <w:rPr>
          <w:rFonts w:ascii="Arial Narrow" w:hAnsi="Arial Narrow"/>
          <w:sz w:val="24"/>
          <w:szCs w:val="24"/>
        </w:rPr>
        <w:t xml:space="preserve">2014, </w:t>
      </w:r>
      <w:r w:rsidR="00D46D46" w:rsidRPr="00C573DA">
        <w:rPr>
          <w:rFonts w:ascii="Arial Narrow" w:hAnsi="Arial Narrow"/>
          <w:sz w:val="24"/>
          <w:szCs w:val="24"/>
        </w:rPr>
        <w:t>poz. 1146</w:t>
      </w:r>
      <w:r w:rsidR="00D35DC7">
        <w:rPr>
          <w:rFonts w:ascii="Arial Narrow" w:hAnsi="Arial Narrow"/>
          <w:sz w:val="24"/>
          <w:szCs w:val="24"/>
        </w:rPr>
        <w:t>,</w:t>
      </w:r>
      <w:r w:rsidR="006B5288">
        <w:rPr>
          <w:rFonts w:ascii="Arial Narrow" w:hAnsi="Arial Narrow"/>
          <w:sz w:val="24"/>
          <w:szCs w:val="24"/>
        </w:rPr>
        <w:t xml:space="preserve"> z późn. zm.</w:t>
      </w:r>
      <w:r w:rsidR="006B5288" w:rsidRPr="00C573DA">
        <w:rPr>
          <w:rFonts w:ascii="Arial Narrow" w:hAnsi="Arial Narrow"/>
          <w:sz w:val="24"/>
          <w:szCs w:val="24"/>
        </w:rPr>
        <w:t xml:space="preserve">); </w:t>
      </w:r>
    </w:p>
    <w:p w:rsidR="00D46D46" w:rsidRPr="00C573DA" w:rsidRDefault="00FC17AD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4</w:t>
      </w:r>
      <w:r w:rsidR="00D46D46" w:rsidRPr="00C573DA">
        <w:rPr>
          <w:rFonts w:ascii="Arial Narrow" w:hAnsi="Arial Narrow"/>
          <w:sz w:val="24"/>
          <w:szCs w:val="24"/>
        </w:rPr>
        <w:t>) ustawą z dnia 6 grudnia 2006 r. o zasadach prowadzenia polityki rozwoju (Dz. U. z 2014 r. poz. 1649</w:t>
      </w:r>
      <w:r w:rsidR="006B5288" w:rsidRPr="006B5288">
        <w:rPr>
          <w:rFonts w:ascii="Arial Narrow" w:hAnsi="Arial Narrow"/>
          <w:sz w:val="24"/>
          <w:szCs w:val="24"/>
        </w:rPr>
        <w:t xml:space="preserve"> </w:t>
      </w:r>
      <w:r w:rsidR="006B5288">
        <w:rPr>
          <w:rFonts w:ascii="Arial Narrow" w:hAnsi="Arial Narrow"/>
          <w:sz w:val="24"/>
          <w:szCs w:val="24"/>
        </w:rPr>
        <w:t>z późn. zm.</w:t>
      </w:r>
      <w:r w:rsidR="00D46D46" w:rsidRPr="00C573DA">
        <w:rPr>
          <w:rFonts w:ascii="Arial Narrow" w:hAnsi="Arial Narrow"/>
          <w:sz w:val="24"/>
          <w:szCs w:val="24"/>
        </w:rPr>
        <w:t xml:space="preserve">); </w:t>
      </w:r>
    </w:p>
    <w:p w:rsidR="00D46D46" w:rsidRPr="00C573DA" w:rsidRDefault="00FC17AD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5</w:t>
      </w:r>
      <w:r w:rsidR="00D46D46" w:rsidRPr="00C573DA">
        <w:rPr>
          <w:rFonts w:ascii="Arial Narrow" w:hAnsi="Arial Narrow"/>
          <w:sz w:val="24"/>
          <w:szCs w:val="24"/>
        </w:rPr>
        <w:t xml:space="preserve">) ustawą z dnia 27 sierpnia 2009 r. o finansach publicznych (Dz. U. z 2013 r. poz. 885, z późn. zm.); </w:t>
      </w:r>
    </w:p>
    <w:p w:rsidR="00D46D46" w:rsidRPr="00C573DA" w:rsidRDefault="00FC17AD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6</w:t>
      </w:r>
      <w:r w:rsidR="00D46D46" w:rsidRPr="00C573DA">
        <w:rPr>
          <w:rFonts w:ascii="Arial Narrow" w:hAnsi="Arial Narrow"/>
          <w:sz w:val="24"/>
          <w:szCs w:val="24"/>
        </w:rPr>
        <w:t>) ustawą z dnia 29 września 1994 r. o rachunkowości (Dz. U. z 2013 r. poz. 330</w:t>
      </w:r>
      <w:r w:rsidR="00D35DC7">
        <w:rPr>
          <w:rFonts w:ascii="Arial Narrow" w:hAnsi="Arial Narrow"/>
          <w:sz w:val="24"/>
          <w:szCs w:val="24"/>
        </w:rPr>
        <w:t>,</w:t>
      </w:r>
      <w:r w:rsidR="006B5288">
        <w:rPr>
          <w:rFonts w:ascii="Arial Narrow" w:hAnsi="Arial Narrow"/>
          <w:sz w:val="24"/>
          <w:szCs w:val="24"/>
        </w:rPr>
        <w:t xml:space="preserve"> z późn. zm.</w:t>
      </w:r>
      <w:r w:rsidR="00D46D46" w:rsidRPr="00C573DA">
        <w:rPr>
          <w:rFonts w:ascii="Arial Narrow" w:hAnsi="Arial Narrow"/>
          <w:sz w:val="24"/>
          <w:szCs w:val="24"/>
        </w:rPr>
        <w:t xml:space="preserve">); </w:t>
      </w:r>
    </w:p>
    <w:p w:rsidR="00D46D46" w:rsidRPr="00C573DA" w:rsidRDefault="00FC17AD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7</w:t>
      </w:r>
      <w:r w:rsidR="00D46D46" w:rsidRPr="00C573DA">
        <w:rPr>
          <w:rFonts w:ascii="Arial Narrow" w:hAnsi="Arial Narrow"/>
          <w:sz w:val="24"/>
          <w:szCs w:val="24"/>
        </w:rPr>
        <w:t>) ust</w:t>
      </w:r>
      <w:r w:rsidR="00321E31">
        <w:rPr>
          <w:rFonts w:ascii="Arial Narrow" w:hAnsi="Arial Narrow"/>
          <w:sz w:val="24"/>
          <w:szCs w:val="24"/>
        </w:rPr>
        <w:t xml:space="preserve">awą z dnia 29 stycznia 2004 r. </w:t>
      </w:r>
      <w:r w:rsidR="00D46D46" w:rsidRPr="00C573DA">
        <w:rPr>
          <w:rFonts w:ascii="Arial Narrow" w:hAnsi="Arial Narrow"/>
          <w:sz w:val="24"/>
          <w:szCs w:val="24"/>
        </w:rPr>
        <w:t>Prawo zamówień publicznych (Dz. U. z 2013 r. poz. 907</w:t>
      </w:r>
      <w:r w:rsidR="00513530">
        <w:rPr>
          <w:rFonts w:ascii="Arial Narrow" w:hAnsi="Arial Narrow"/>
          <w:sz w:val="24"/>
          <w:szCs w:val="24"/>
        </w:rPr>
        <w:t>,</w:t>
      </w:r>
      <w:r w:rsidR="00C573DA">
        <w:rPr>
          <w:rFonts w:ascii="Arial Narrow" w:hAnsi="Arial Narrow"/>
          <w:sz w:val="24"/>
          <w:szCs w:val="24"/>
        </w:rPr>
        <w:br/>
      </w:r>
      <w:r w:rsidR="00D46D46" w:rsidRPr="00C573DA">
        <w:rPr>
          <w:rFonts w:ascii="Arial Narrow" w:hAnsi="Arial Narrow"/>
          <w:sz w:val="24"/>
          <w:szCs w:val="24"/>
        </w:rPr>
        <w:t xml:space="preserve">z późn. zm.); </w:t>
      </w:r>
    </w:p>
    <w:p w:rsidR="00D46D46" w:rsidRPr="00C573DA" w:rsidRDefault="00FC17AD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8</w:t>
      </w:r>
      <w:r w:rsidR="00D46D46" w:rsidRPr="00C573DA">
        <w:rPr>
          <w:rFonts w:ascii="Arial Narrow" w:hAnsi="Arial Narrow"/>
          <w:sz w:val="24"/>
          <w:szCs w:val="24"/>
        </w:rPr>
        <w:t xml:space="preserve">) ustawą z dnia 29 sierpnia 1997 r. o ochronie danych osobowych (Dz. U. z 2014 r. poz. 1182, </w:t>
      </w:r>
      <w:r w:rsidR="00C573DA">
        <w:rPr>
          <w:rFonts w:ascii="Arial Narrow" w:hAnsi="Arial Narrow"/>
          <w:sz w:val="24"/>
          <w:szCs w:val="24"/>
        </w:rPr>
        <w:br/>
      </w:r>
      <w:r w:rsidR="00D46D46" w:rsidRPr="00C573DA">
        <w:rPr>
          <w:rFonts w:ascii="Arial Narrow" w:hAnsi="Arial Narrow"/>
          <w:sz w:val="24"/>
          <w:szCs w:val="24"/>
        </w:rPr>
        <w:t xml:space="preserve">z późn. zm.); </w:t>
      </w:r>
    </w:p>
    <w:p w:rsidR="00D46D46" w:rsidRPr="00C573DA" w:rsidRDefault="00FC17AD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9</w:t>
      </w:r>
      <w:r w:rsidR="00D46D46" w:rsidRPr="00C573DA">
        <w:rPr>
          <w:rFonts w:ascii="Arial Narrow" w:hAnsi="Arial Narrow"/>
          <w:sz w:val="24"/>
          <w:szCs w:val="24"/>
        </w:rPr>
        <w:t xml:space="preserve">) </w:t>
      </w:r>
      <w:r w:rsidR="00F265BC">
        <w:rPr>
          <w:rFonts w:ascii="Arial Narrow" w:hAnsi="Arial Narrow"/>
          <w:sz w:val="24"/>
          <w:szCs w:val="24"/>
        </w:rPr>
        <w:t xml:space="preserve">ustawą z dnia 30 kwietnia 2004 r. o postępowaniu w sprawach dotyczących </w:t>
      </w:r>
      <w:r w:rsidR="00D46D46" w:rsidRPr="00C573DA">
        <w:rPr>
          <w:rFonts w:ascii="Arial Narrow" w:hAnsi="Arial Narrow"/>
          <w:sz w:val="24"/>
          <w:szCs w:val="24"/>
        </w:rPr>
        <w:t>pomocy publicznej</w:t>
      </w:r>
      <w:r w:rsidR="00F265BC">
        <w:rPr>
          <w:rFonts w:ascii="Arial Narrow" w:hAnsi="Arial Narrow"/>
          <w:sz w:val="24"/>
          <w:szCs w:val="24"/>
        </w:rPr>
        <w:t xml:space="preserve"> (Dz.U. z 2007 r. Nr 59, z późn. zm.)</w:t>
      </w:r>
      <w:r w:rsidR="00D46D46" w:rsidRPr="00C573DA">
        <w:rPr>
          <w:rFonts w:ascii="Arial Narrow" w:hAnsi="Arial Narrow"/>
          <w:sz w:val="24"/>
          <w:szCs w:val="24"/>
        </w:rPr>
        <w:t xml:space="preserve">; </w:t>
      </w:r>
    </w:p>
    <w:p w:rsidR="00D46D46" w:rsidRPr="00C573DA" w:rsidRDefault="00FC17AD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10</w:t>
      </w:r>
      <w:r w:rsidR="00D46D46" w:rsidRPr="00C573DA">
        <w:rPr>
          <w:rFonts w:ascii="Arial Narrow" w:hAnsi="Arial Narrow"/>
          <w:sz w:val="24"/>
          <w:szCs w:val="24"/>
        </w:rPr>
        <w:t>) dokumentami programowymi i systemowymi w ramach wieloletniej perspektywy finansowej Unii Europejskiej na lata 2014 – 2020, w szczególności: RP</w:t>
      </w:r>
      <w:r w:rsidRPr="00C573DA">
        <w:rPr>
          <w:rFonts w:ascii="Arial Narrow" w:hAnsi="Arial Narrow"/>
          <w:sz w:val="24"/>
          <w:szCs w:val="24"/>
        </w:rPr>
        <w:t>O</w:t>
      </w:r>
      <w:r w:rsidR="00FE631F">
        <w:rPr>
          <w:rFonts w:ascii="Arial Narrow" w:hAnsi="Arial Narrow"/>
          <w:sz w:val="24"/>
          <w:szCs w:val="24"/>
        </w:rPr>
        <w:t>-L2020</w:t>
      </w:r>
      <w:r w:rsidR="00D46D46" w:rsidRPr="00C573DA">
        <w:rPr>
          <w:rFonts w:ascii="Arial Narrow" w:hAnsi="Arial Narrow"/>
          <w:sz w:val="24"/>
          <w:szCs w:val="24"/>
        </w:rPr>
        <w:t xml:space="preserve"> oraz </w:t>
      </w:r>
      <w:r w:rsidR="00F748CC" w:rsidRPr="00C573DA">
        <w:rPr>
          <w:rFonts w:ascii="Arial Narrow" w:hAnsi="Arial Narrow"/>
          <w:sz w:val="24"/>
          <w:szCs w:val="24"/>
        </w:rPr>
        <w:t>Szczegółowym Opisie Osi Priorytetowych Programu</w:t>
      </w:r>
      <w:r w:rsidR="001B34A4" w:rsidRPr="00C573DA">
        <w:rPr>
          <w:rFonts w:ascii="Arial Narrow" w:hAnsi="Arial Narrow"/>
          <w:sz w:val="24"/>
          <w:szCs w:val="24"/>
        </w:rPr>
        <w:t xml:space="preserve"> RPO</w:t>
      </w:r>
      <w:r w:rsidR="00FE631F">
        <w:rPr>
          <w:rFonts w:ascii="Arial Narrow" w:hAnsi="Arial Narrow"/>
          <w:sz w:val="24"/>
          <w:szCs w:val="24"/>
        </w:rPr>
        <w:t>-L2020</w:t>
      </w:r>
      <w:r w:rsidR="001B34A4" w:rsidRPr="00C573DA">
        <w:rPr>
          <w:rFonts w:ascii="Arial Narrow" w:hAnsi="Arial Narrow"/>
          <w:sz w:val="24"/>
          <w:szCs w:val="24"/>
        </w:rPr>
        <w:t>, systemem realizacji Programu, o którym mowa w art. 6 ustawy wdrożeniowej;</w:t>
      </w:r>
    </w:p>
    <w:p w:rsidR="00D46D46" w:rsidRPr="00C573DA" w:rsidRDefault="00FC17AD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11</w:t>
      </w:r>
      <w:r w:rsidR="00D46D46" w:rsidRPr="00C573DA">
        <w:rPr>
          <w:rFonts w:ascii="Arial Narrow" w:hAnsi="Arial Narrow"/>
          <w:sz w:val="24"/>
          <w:szCs w:val="24"/>
        </w:rPr>
        <w:t>) Instrukcjami Wykonawczymi</w:t>
      </w:r>
      <w:r w:rsidR="007419EA" w:rsidRPr="00C573DA">
        <w:rPr>
          <w:rFonts w:ascii="Arial Narrow" w:hAnsi="Arial Narrow"/>
          <w:sz w:val="24"/>
          <w:szCs w:val="24"/>
        </w:rPr>
        <w:t>;</w:t>
      </w:r>
      <w:r w:rsidR="00D46D46" w:rsidRPr="00C573DA">
        <w:rPr>
          <w:rFonts w:ascii="Arial Narrow" w:hAnsi="Arial Narrow"/>
          <w:sz w:val="24"/>
          <w:szCs w:val="24"/>
        </w:rPr>
        <w:t xml:space="preserve"> </w:t>
      </w:r>
    </w:p>
    <w:p w:rsidR="00D46D46" w:rsidRPr="00C573DA" w:rsidRDefault="00D46D46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1</w:t>
      </w:r>
      <w:r w:rsidR="007F4B6C">
        <w:rPr>
          <w:rFonts w:ascii="Arial Narrow" w:hAnsi="Arial Narrow"/>
          <w:sz w:val="24"/>
          <w:szCs w:val="24"/>
        </w:rPr>
        <w:t>2</w:t>
      </w:r>
      <w:r w:rsidRPr="00C573DA">
        <w:rPr>
          <w:rFonts w:ascii="Arial Narrow" w:hAnsi="Arial Narrow"/>
          <w:sz w:val="24"/>
          <w:szCs w:val="24"/>
        </w:rPr>
        <w:t>) Opisem Funkcji i Procedur</w:t>
      </w:r>
      <w:r w:rsidR="00FE631F" w:rsidRPr="00FE631F">
        <w:t xml:space="preserve"> </w:t>
      </w:r>
      <w:r w:rsidR="00FE631F" w:rsidRPr="00FE631F">
        <w:rPr>
          <w:rFonts w:ascii="Arial Narrow" w:hAnsi="Arial Narrow"/>
          <w:sz w:val="24"/>
          <w:szCs w:val="24"/>
        </w:rPr>
        <w:t xml:space="preserve">obowiązujących w Instytucji Zarządzającej oraz Instytucji Certyfikującej </w:t>
      </w:r>
      <w:r w:rsidR="00E73088">
        <w:rPr>
          <w:rFonts w:ascii="Arial Narrow" w:hAnsi="Arial Narrow"/>
          <w:sz w:val="24"/>
          <w:szCs w:val="24"/>
        </w:rPr>
        <w:br/>
      </w:r>
      <w:r w:rsidR="00FE631F" w:rsidRPr="00FE631F">
        <w:rPr>
          <w:rFonts w:ascii="Arial Narrow" w:hAnsi="Arial Narrow"/>
          <w:sz w:val="24"/>
          <w:szCs w:val="24"/>
        </w:rPr>
        <w:t>w ramach Regionalnego Programu Operacyjnego</w:t>
      </w:r>
      <w:r w:rsidR="00F265BC">
        <w:rPr>
          <w:rFonts w:ascii="Arial Narrow" w:hAnsi="Arial Narrow"/>
          <w:sz w:val="24"/>
          <w:szCs w:val="24"/>
        </w:rPr>
        <w:t xml:space="preserve"> – Lubuskie 2020</w:t>
      </w:r>
      <w:r w:rsidRPr="00C573DA">
        <w:rPr>
          <w:rFonts w:ascii="Arial Narrow" w:hAnsi="Arial Narrow"/>
          <w:sz w:val="24"/>
          <w:szCs w:val="24"/>
        </w:rPr>
        <w:t xml:space="preserve">; </w:t>
      </w:r>
    </w:p>
    <w:p w:rsidR="00D46D46" w:rsidRPr="00C573DA" w:rsidRDefault="007F4B6C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1</w:t>
      </w:r>
      <w:r>
        <w:rPr>
          <w:rFonts w:ascii="Arial Narrow" w:hAnsi="Arial Narrow"/>
          <w:sz w:val="24"/>
          <w:szCs w:val="24"/>
        </w:rPr>
        <w:t>3</w:t>
      </w:r>
      <w:r w:rsidR="00D46D46" w:rsidRPr="00C573DA">
        <w:rPr>
          <w:rFonts w:ascii="Arial Narrow" w:hAnsi="Arial Narrow"/>
          <w:sz w:val="24"/>
          <w:szCs w:val="24"/>
        </w:rPr>
        <w:t xml:space="preserve">) Kontraktem Terytorialnym dla Województwa </w:t>
      </w:r>
      <w:r w:rsidR="00FC17AD" w:rsidRPr="00C573DA">
        <w:rPr>
          <w:rFonts w:ascii="Arial Narrow" w:hAnsi="Arial Narrow"/>
          <w:sz w:val="24"/>
          <w:szCs w:val="24"/>
        </w:rPr>
        <w:t>Lubuskiego;</w:t>
      </w:r>
    </w:p>
    <w:p w:rsidR="00D46D46" w:rsidRPr="00C573DA" w:rsidRDefault="007F4B6C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1</w:t>
      </w:r>
      <w:r>
        <w:rPr>
          <w:rFonts w:ascii="Arial Narrow" w:hAnsi="Arial Narrow"/>
          <w:sz w:val="24"/>
          <w:szCs w:val="24"/>
        </w:rPr>
        <w:t>4</w:t>
      </w:r>
      <w:r w:rsidR="00D46D46" w:rsidRPr="00C573DA">
        <w:rPr>
          <w:rFonts w:ascii="Arial Narrow" w:hAnsi="Arial Narrow"/>
          <w:sz w:val="24"/>
          <w:szCs w:val="24"/>
        </w:rPr>
        <w:t>) wytycznymi wydanymi na podstawie art. 5 ust. 1 oraz art. 7 ust.</w:t>
      </w:r>
      <w:r w:rsidR="001416B3">
        <w:rPr>
          <w:rFonts w:ascii="Arial Narrow" w:hAnsi="Arial Narrow"/>
          <w:sz w:val="24"/>
          <w:szCs w:val="24"/>
        </w:rPr>
        <w:t xml:space="preserve"> </w:t>
      </w:r>
      <w:r w:rsidR="00D46D46" w:rsidRPr="00C573DA">
        <w:rPr>
          <w:rFonts w:ascii="Arial Narrow" w:hAnsi="Arial Narrow"/>
          <w:sz w:val="24"/>
          <w:szCs w:val="24"/>
        </w:rPr>
        <w:t>1 ustawy</w:t>
      </w:r>
      <w:r>
        <w:rPr>
          <w:rFonts w:ascii="Arial Narrow" w:hAnsi="Arial Narrow"/>
          <w:sz w:val="24"/>
          <w:szCs w:val="24"/>
        </w:rPr>
        <w:t xml:space="preserve"> wdrożeniowej</w:t>
      </w:r>
      <w:r w:rsidR="007419EA" w:rsidRPr="00C573DA">
        <w:rPr>
          <w:rFonts w:ascii="Arial Narrow" w:hAnsi="Arial Narrow"/>
          <w:sz w:val="24"/>
          <w:szCs w:val="24"/>
        </w:rPr>
        <w:t>.</w:t>
      </w:r>
      <w:r w:rsidR="00D46D46" w:rsidRPr="00C573DA">
        <w:rPr>
          <w:rFonts w:ascii="Arial Narrow" w:hAnsi="Arial Narrow"/>
          <w:sz w:val="24"/>
          <w:szCs w:val="24"/>
        </w:rPr>
        <w:t xml:space="preserve"> </w:t>
      </w:r>
    </w:p>
    <w:p w:rsidR="00FC17AD" w:rsidRPr="00C573DA" w:rsidRDefault="00FC17AD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3. </w:t>
      </w:r>
      <w:r w:rsidR="00C11DD4" w:rsidRPr="00C573DA">
        <w:rPr>
          <w:rFonts w:ascii="Arial Narrow" w:hAnsi="Arial Narrow"/>
          <w:sz w:val="24"/>
          <w:szCs w:val="24"/>
        </w:rPr>
        <w:t>Do zadań Instytucji P</w:t>
      </w:r>
      <w:r w:rsidRPr="00C573DA">
        <w:rPr>
          <w:rFonts w:ascii="Arial Narrow" w:hAnsi="Arial Narrow"/>
          <w:sz w:val="24"/>
          <w:szCs w:val="24"/>
        </w:rPr>
        <w:t xml:space="preserve">ośredniczącej należy: </w:t>
      </w:r>
    </w:p>
    <w:p w:rsidR="0088088B" w:rsidRPr="00C573DA" w:rsidRDefault="0088088B" w:rsidP="00321E3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NewRomanPSMT"/>
          <w:sz w:val="24"/>
          <w:szCs w:val="24"/>
        </w:rPr>
      </w:pPr>
      <w:r w:rsidRPr="00C573DA">
        <w:rPr>
          <w:rFonts w:ascii="Arial Narrow" w:hAnsi="Arial Narrow" w:cs="TimesNewRomanPSMT"/>
          <w:sz w:val="24"/>
          <w:szCs w:val="24"/>
        </w:rPr>
        <w:t xml:space="preserve">przygotowanie propozycji kryteriów wyboru projektów, spełniających warunki określone </w:t>
      </w:r>
      <w:r w:rsidR="005D1E0A">
        <w:rPr>
          <w:rFonts w:ascii="Arial Narrow" w:hAnsi="Arial Narrow" w:cs="TimesNewRomanPSMT"/>
          <w:sz w:val="24"/>
          <w:szCs w:val="24"/>
        </w:rPr>
        <w:br/>
      </w:r>
      <w:r w:rsidRPr="00C573DA">
        <w:rPr>
          <w:rFonts w:ascii="Arial Narrow" w:hAnsi="Arial Narrow" w:cs="TimesNewRomanPSMT"/>
          <w:sz w:val="24"/>
          <w:szCs w:val="24"/>
        </w:rPr>
        <w:t xml:space="preserve">w art. 125 ust. 3 lit. a rozporządzenia </w:t>
      </w:r>
      <w:r w:rsidR="00C2231F" w:rsidRPr="00C2231F">
        <w:rPr>
          <w:rFonts w:ascii="Arial Narrow" w:hAnsi="Arial Narrow" w:cs="TimesNewRomanPSMT"/>
          <w:sz w:val="24"/>
          <w:szCs w:val="24"/>
        </w:rPr>
        <w:t>nr 1303/13</w:t>
      </w:r>
      <w:r w:rsidR="00334719">
        <w:rPr>
          <w:rFonts w:ascii="Arial Narrow" w:hAnsi="Arial Narrow" w:cs="TimesNewRomanPSMT"/>
          <w:sz w:val="24"/>
          <w:szCs w:val="24"/>
        </w:rPr>
        <w:t>,</w:t>
      </w:r>
    </w:p>
    <w:p w:rsidR="0088088B" w:rsidRPr="00042BDE" w:rsidRDefault="0088088B" w:rsidP="00321E31">
      <w:pPr>
        <w:pStyle w:val="Akapitzlist"/>
        <w:numPr>
          <w:ilvl w:val="0"/>
          <w:numId w:val="39"/>
        </w:numPr>
        <w:tabs>
          <w:tab w:val="left" w:pos="284"/>
        </w:tabs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042BDE">
        <w:rPr>
          <w:rFonts w:ascii="Arial Narrow" w:hAnsi="Arial Narrow"/>
          <w:sz w:val="24"/>
          <w:szCs w:val="24"/>
        </w:rPr>
        <w:t>przygotowani</w:t>
      </w:r>
      <w:r w:rsidR="00807941">
        <w:rPr>
          <w:rFonts w:ascii="Arial Narrow" w:hAnsi="Arial Narrow"/>
          <w:sz w:val="24"/>
          <w:szCs w:val="24"/>
        </w:rPr>
        <w:t>e</w:t>
      </w:r>
      <w:r w:rsidRPr="00042BDE">
        <w:rPr>
          <w:rFonts w:ascii="Arial Narrow" w:hAnsi="Arial Narrow"/>
          <w:sz w:val="24"/>
          <w:szCs w:val="24"/>
        </w:rPr>
        <w:t xml:space="preserve"> i przeprowadzeni</w:t>
      </w:r>
      <w:r w:rsidR="00807941">
        <w:rPr>
          <w:rFonts w:ascii="Arial Narrow" w:hAnsi="Arial Narrow"/>
          <w:sz w:val="24"/>
          <w:szCs w:val="24"/>
        </w:rPr>
        <w:t>e</w:t>
      </w:r>
      <w:r w:rsidRPr="00042BDE">
        <w:rPr>
          <w:rFonts w:ascii="Arial Narrow" w:hAnsi="Arial Narrow"/>
          <w:sz w:val="24"/>
          <w:szCs w:val="24"/>
        </w:rPr>
        <w:t xml:space="preserve"> konkursów na dofinansowanie projektów oraz naborów </w:t>
      </w:r>
      <w:r w:rsidRPr="00042BDE">
        <w:rPr>
          <w:rFonts w:ascii="Arial Narrow" w:hAnsi="Arial Narrow"/>
          <w:sz w:val="24"/>
          <w:szCs w:val="24"/>
        </w:rPr>
        <w:br/>
        <w:t>w trybie pozakonkursowym</w:t>
      </w:r>
      <w:r w:rsidR="000E6950" w:rsidRPr="00042BDE">
        <w:rPr>
          <w:rFonts w:ascii="Arial Narrow" w:hAnsi="Arial Narrow"/>
          <w:sz w:val="24"/>
          <w:szCs w:val="24"/>
        </w:rPr>
        <w:t>,</w:t>
      </w:r>
      <w:r w:rsidR="00883428" w:rsidRPr="00042BDE">
        <w:rPr>
          <w:rFonts w:ascii="Arial Narrow" w:hAnsi="Arial Narrow"/>
          <w:sz w:val="24"/>
          <w:szCs w:val="24"/>
        </w:rPr>
        <w:t xml:space="preserve"> </w:t>
      </w:r>
      <w:r w:rsidR="001B60A1" w:rsidRPr="00E81182">
        <w:rPr>
          <w:rFonts w:ascii="Arial Narrow" w:hAnsi="Arial Narrow"/>
          <w:sz w:val="24"/>
          <w:szCs w:val="24"/>
        </w:rPr>
        <w:t xml:space="preserve">dokonywanie wyboru projektów </w:t>
      </w:r>
      <w:r w:rsidR="00DD5499" w:rsidRPr="00E81182">
        <w:rPr>
          <w:rFonts w:ascii="Arial Narrow" w:hAnsi="Arial Narrow"/>
          <w:sz w:val="24"/>
          <w:szCs w:val="24"/>
        </w:rPr>
        <w:t xml:space="preserve">do dofinansowania w trybie konkursowym </w:t>
      </w:r>
      <w:r w:rsidR="00C2231F">
        <w:rPr>
          <w:rFonts w:ascii="Arial Narrow" w:hAnsi="Arial Narrow"/>
          <w:sz w:val="24"/>
          <w:szCs w:val="24"/>
        </w:rPr>
        <w:t>(</w:t>
      </w:r>
      <w:r w:rsidR="00C2231F" w:rsidRPr="00C2231F">
        <w:rPr>
          <w:rFonts w:ascii="Arial Narrow" w:hAnsi="Arial Narrow"/>
          <w:sz w:val="24"/>
          <w:szCs w:val="24"/>
        </w:rPr>
        <w:t>w tym przeprowadzenie procesu negocjacji</w:t>
      </w:r>
      <w:r w:rsidR="00C2231F">
        <w:rPr>
          <w:rFonts w:ascii="Arial Narrow" w:hAnsi="Arial Narrow"/>
          <w:sz w:val="24"/>
          <w:szCs w:val="24"/>
        </w:rPr>
        <w:t>)</w:t>
      </w:r>
      <w:r w:rsidR="00C2231F" w:rsidRPr="00C2231F">
        <w:rPr>
          <w:rFonts w:ascii="Arial Narrow" w:hAnsi="Arial Narrow"/>
          <w:sz w:val="24"/>
          <w:szCs w:val="24"/>
        </w:rPr>
        <w:t xml:space="preserve"> </w:t>
      </w:r>
      <w:r w:rsidR="00807941">
        <w:rPr>
          <w:rFonts w:ascii="Arial Narrow" w:hAnsi="Arial Narrow"/>
          <w:sz w:val="24"/>
          <w:szCs w:val="24"/>
        </w:rPr>
        <w:t>i</w:t>
      </w:r>
      <w:r w:rsidR="00DD5499" w:rsidRPr="00E81182">
        <w:rPr>
          <w:rFonts w:ascii="Arial Narrow" w:hAnsi="Arial Narrow"/>
          <w:sz w:val="24"/>
          <w:szCs w:val="24"/>
        </w:rPr>
        <w:t xml:space="preserve"> w trybie pozakonkursowym</w:t>
      </w:r>
      <w:r w:rsidR="007C48CD" w:rsidRPr="00E81182">
        <w:rPr>
          <w:rFonts w:ascii="Arial Narrow" w:hAnsi="Arial Narrow"/>
          <w:sz w:val="24"/>
          <w:szCs w:val="24"/>
        </w:rPr>
        <w:t xml:space="preserve"> oraz zapewnienie</w:t>
      </w:r>
      <w:r w:rsidR="0024223A" w:rsidRPr="00E81182">
        <w:rPr>
          <w:rFonts w:ascii="Arial Narrow" w:hAnsi="Arial Narrow"/>
          <w:sz w:val="24"/>
          <w:szCs w:val="24"/>
        </w:rPr>
        <w:t>, że wybór projektów do dofinanso</w:t>
      </w:r>
      <w:r w:rsidR="00321E31">
        <w:rPr>
          <w:rFonts w:ascii="Arial Narrow" w:hAnsi="Arial Narrow"/>
          <w:sz w:val="24"/>
          <w:szCs w:val="24"/>
        </w:rPr>
        <w:t>wania będzie następował zgodnie</w:t>
      </w:r>
      <w:r w:rsidR="00321E31">
        <w:rPr>
          <w:rFonts w:ascii="Arial Narrow" w:hAnsi="Arial Narrow"/>
          <w:sz w:val="24"/>
          <w:szCs w:val="24"/>
        </w:rPr>
        <w:br/>
      </w:r>
      <w:r w:rsidR="0024223A" w:rsidRPr="00E81182">
        <w:rPr>
          <w:rFonts w:ascii="Arial Narrow" w:hAnsi="Arial Narrow"/>
          <w:sz w:val="24"/>
          <w:szCs w:val="24"/>
        </w:rPr>
        <w:t xml:space="preserve">z wymogami określonymi w </w:t>
      </w:r>
      <w:r w:rsidR="00474DB9" w:rsidRPr="00474DB9">
        <w:rPr>
          <w:rFonts w:ascii="Arial Narrow" w:hAnsi="Arial Narrow"/>
          <w:sz w:val="24"/>
          <w:szCs w:val="24"/>
        </w:rPr>
        <w:t>rozporządzeni</w:t>
      </w:r>
      <w:r w:rsidR="00474DB9">
        <w:rPr>
          <w:rFonts w:ascii="Arial Narrow" w:hAnsi="Arial Narrow"/>
          <w:sz w:val="24"/>
          <w:szCs w:val="24"/>
        </w:rPr>
        <w:t>u</w:t>
      </w:r>
      <w:r w:rsidR="00474DB9" w:rsidRPr="00474DB9">
        <w:rPr>
          <w:rFonts w:ascii="Arial Narrow" w:hAnsi="Arial Narrow"/>
          <w:sz w:val="24"/>
          <w:szCs w:val="24"/>
        </w:rPr>
        <w:t xml:space="preserve"> nr 1303/13</w:t>
      </w:r>
      <w:r w:rsidR="00807941">
        <w:rPr>
          <w:rFonts w:ascii="Arial Narrow" w:hAnsi="Arial Narrow"/>
          <w:sz w:val="24"/>
          <w:szCs w:val="24"/>
        </w:rPr>
        <w:t xml:space="preserve">, </w:t>
      </w:r>
      <w:r w:rsidR="0024223A" w:rsidRPr="00E81182">
        <w:rPr>
          <w:rFonts w:ascii="Arial Narrow" w:hAnsi="Arial Narrow"/>
          <w:sz w:val="24"/>
          <w:szCs w:val="24"/>
        </w:rPr>
        <w:t xml:space="preserve">w ustawie </w:t>
      </w:r>
      <w:r w:rsidR="00E81182">
        <w:rPr>
          <w:rFonts w:ascii="Arial Narrow" w:hAnsi="Arial Narrow"/>
          <w:sz w:val="24"/>
          <w:szCs w:val="24"/>
        </w:rPr>
        <w:t xml:space="preserve">wdrożeniowej </w:t>
      </w:r>
      <w:r w:rsidR="00321E31">
        <w:rPr>
          <w:rFonts w:ascii="Arial Narrow" w:hAnsi="Arial Narrow"/>
          <w:sz w:val="24"/>
          <w:szCs w:val="24"/>
        </w:rPr>
        <w:t>oraz,</w:t>
      </w:r>
      <w:r w:rsidR="00321E31">
        <w:rPr>
          <w:rFonts w:ascii="Arial Narrow" w:hAnsi="Arial Narrow"/>
          <w:sz w:val="24"/>
          <w:szCs w:val="24"/>
        </w:rPr>
        <w:br/>
      </w:r>
      <w:r w:rsidR="00BA766D" w:rsidRPr="00E81182">
        <w:rPr>
          <w:rFonts w:ascii="Arial Narrow" w:hAnsi="Arial Narrow"/>
          <w:sz w:val="24"/>
          <w:szCs w:val="24"/>
        </w:rPr>
        <w:t xml:space="preserve">że projekty te będą zgodne z </w:t>
      </w:r>
      <w:r w:rsidR="00946438" w:rsidRPr="00E81182">
        <w:rPr>
          <w:rFonts w:ascii="Arial Narrow" w:hAnsi="Arial Narrow"/>
          <w:sz w:val="24"/>
          <w:szCs w:val="24"/>
        </w:rPr>
        <w:t xml:space="preserve">odpowiednimi przepisami unijnymi i krajowymi przez cały okres </w:t>
      </w:r>
      <w:r w:rsidR="00946438" w:rsidRPr="00E81182">
        <w:rPr>
          <w:rFonts w:ascii="Arial Narrow" w:hAnsi="Arial Narrow"/>
          <w:sz w:val="24"/>
          <w:szCs w:val="24"/>
        </w:rPr>
        <w:lastRenderedPageBreak/>
        <w:t>ich realizacji;</w:t>
      </w:r>
      <w:r w:rsidR="00042BDE">
        <w:rPr>
          <w:rFonts w:ascii="Arial Narrow" w:hAnsi="Arial Narrow"/>
          <w:sz w:val="24"/>
          <w:szCs w:val="24"/>
        </w:rPr>
        <w:t xml:space="preserve"> w tym </w:t>
      </w:r>
      <w:r w:rsidRPr="00042BDE">
        <w:rPr>
          <w:rFonts w:ascii="Arial Narrow" w:hAnsi="Arial Narrow"/>
          <w:sz w:val="24"/>
          <w:szCs w:val="24"/>
        </w:rPr>
        <w:t>dokonywani</w:t>
      </w:r>
      <w:r w:rsidR="00CE439C" w:rsidRPr="00042BDE">
        <w:rPr>
          <w:rFonts w:ascii="Arial Narrow" w:hAnsi="Arial Narrow"/>
          <w:sz w:val="24"/>
          <w:szCs w:val="24"/>
        </w:rPr>
        <w:t>e</w:t>
      </w:r>
      <w:r w:rsidRPr="00042BDE">
        <w:rPr>
          <w:rFonts w:ascii="Arial Narrow" w:hAnsi="Arial Narrow"/>
          <w:sz w:val="24"/>
          <w:szCs w:val="24"/>
        </w:rPr>
        <w:t xml:space="preserve"> weryfikacji formal</w:t>
      </w:r>
      <w:r w:rsidR="00321E31">
        <w:rPr>
          <w:rFonts w:ascii="Arial Narrow" w:hAnsi="Arial Narrow"/>
          <w:sz w:val="24"/>
          <w:szCs w:val="24"/>
        </w:rPr>
        <w:t>nej/merytorycznej proponowanych</w:t>
      </w:r>
      <w:r w:rsidR="00321E31">
        <w:rPr>
          <w:rFonts w:ascii="Arial Narrow" w:hAnsi="Arial Narrow"/>
          <w:sz w:val="24"/>
          <w:szCs w:val="24"/>
        </w:rPr>
        <w:br/>
      </w:r>
      <w:r w:rsidRPr="00042BDE">
        <w:rPr>
          <w:rFonts w:ascii="Arial Narrow" w:hAnsi="Arial Narrow"/>
          <w:sz w:val="24"/>
          <w:szCs w:val="24"/>
        </w:rPr>
        <w:t>do realizacji projektów w ramach Programu</w:t>
      </w:r>
      <w:r w:rsidR="003C76A4">
        <w:rPr>
          <w:rFonts w:ascii="Arial Narrow" w:hAnsi="Arial Narrow"/>
          <w:sz w:val="24"/>
          <w:szCs w:val="24"/>
        </w:rPr>
        <w:t xml:space="preserve"> i</w:t>
      </w:r>
      <w:r w:rsidR="00042BDE">
        <w:rPr>
          <w:rFonts w:ascii="Arial Narrow" w:hAnsi="Arial Narrow"/>
          <w:sz w:val="24"/>
          <w:szCs w:val="24"/>
        </w:rPr>
        <w:t xml:space="preserve"> obsługa </w:t>
      </w:r>
      <w:r w:rsidR="00042BDE" w:rsidRPr="00042BDE">
        <w:rPr>
          <w:rFonts w:ascii="Arial Narrow" w:hAnsi="Arial Narrow"/>
          <w:sz w:val="24"/>
          <w:szCs w:val="24"/>
        </w:rPr>
        <w:t>Komisji Oceny Projektów</w:t>
      </w:r>
      <w:r w:rsidR="00042BDE">
        <w:rPr>
          <w:rFonts w:ascii="Arial Narrow" w:hAnsi="Arial Narrow"/>
          <w:sz w:val="24"/>
          <w:szCs w:val="24"/>
        </w:rPr>
        <w:t>;</w:t>
      </w:r>
    </w:p>
    <w:p w:rsidR="0088088B" w:rsidRPr="00C573DA" w:rsidRDefault="0088088B" w:rsidP="00321E31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NewRomanPSMT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wykonywani</w:t>
      </w:r>
      <w:r w:rsidR="00CE439C">
        <w:rPr>
          <w:rFonts w:ascii="Arial Narrow" w:hAnsi="Arial Narrow"/>
          <w:sz w:val="24"/>
          <w:szCs w:val="24"/>
        </w:rPr>
        <w:t>e</w:t>
      </w:r>
      <w:r w:rsidRPr="00C573DA">
        <w:rPr>
          <w:rFonts w:ascii="Arial Narrow" w:hAnsi="Arial Narrow"/>
          <w:sz w:val="24"/>
          <w:szCs w:val="24"/>
        </w:rPr>
        <w:t xml:space="preserve"> obowiązków dotyczących procedury odwoławczej na etapie przedsądowym oraz sądowym</w:t>
      </w:r>
      <w:r w:rsidR="00946438">
        <w:rPr>
          <w:rFonts w:ascii="Arial Narrow" w:hAnsi="Arial Narrow"/>
          <w:sz w:val="24"/>
          <w:szCs w:val="24"/>
        </w:rPr>
        <w:t>;</w:t>
      </w:r>
    </w:p>
    <w:p w:rsidR="0088088B" w:rsidRPr="00C573DA" w:rsidRDefault="0088088B" w:rsidP="00321E31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 w:cs="TimesNewRomanPSMT"/>
          <w:sz w:val="24"/>
          <w:szCs w:val="24"/>
        </w:rPr>
        <w:t xml:space="preserve">zawieranie z wnioskodawcami umów o dofinansowanie projektu lub </w:t>
      </w:r>
      <w:r w:rsidR="003C76A4" w:rsidRPr="003C76A4">
        <w:rPr>
          <w:rFonts w:ascii="Arial Narrow" w:hAnsi="Arial Narrow" w:cs="TimesNewRomanPSMT"/>
          <w:sz w:val="24"/>
          <w:szCs w:val="24"/>
        </w:rPr>
        <w:t>wydawanie</w:t>
      </w:r>
      <w:r w:rsidR="00321E31">
        <w:rPr>
          <w:rFonts w:ascii="Arial Narrow" w:hAnsi="Arial Narrow" w:cs="TimesNewRomanPSMT"/>
          <w:sz w:val="24"/>
          <w:szCs w:val="24"/>
        </w:rPr>
        <w:t xml:space="preserve"> decyzji</w:t>
      </w:r>
      <w:r w:rsidR="00321E31">
        <w:rPr>
          <w:rFonts w:ascii="Arial Narrow" w:hAnsi="Arial Narrow" w:cs="TimesNewRomanPSMT"/>
          <w:sz w:val="24"/>
          <w:szCs w:val="24"/>
        </w:rPr>
        <w:br/>
      </w:r>
      <w:r w:rsidR="00CE1CBC" w:rsidRPr="00C573DA">
        <w:rPr>
          <w:rFonts w:ascii="Arial Narrow" w:hAnsi="Arial Narrow" w:cs="TimesNewRomanPSMT"/>
          <w:sz w:val="24"/>
          <w:szCs w:val="24"/>
        </w:rPr>
        <w:t>o dofinansowaniu projektu</w:t>
      </w:r>
      <w:r w:rsidR="00CE1CBC" w:rsidRPr="00C573DA">
        <w:rPr>
          <w:rFonts w:ascii="Arial Narrow" w:hAnsi="Arial Narrow"/>
          <w:sz w:val="24"/>
          <w:szCs w:val="24"/>
        </w:rPr>
        <w:t>, a także ich aneksowanie lub rozwiązywanie</w:t>
      </w:r>
      <w:r w:rsidRPr="00C573DA">
        <w:rPr>
          <w:rFonts w:ascii="Arial Narrow" w:hAnsi="Arial Narrow"/>
          <w:sz w:val="24"/>
          <w:szCs w:val="24"/>
        </w:rPr>
        <w:t>,</w:t>
      </w:r>
    </w:p>
    <w:p w:rsidR="0088088B" w:rsidRPr="00C573DA" w:rsidRDefault="0088088B" w:rsidP="00321E31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rozliczani</w:t>
      </w:r>
      <w:r w:rsidR="00CE439C">
        <w:rPr>
          <w:rFonts w:ascii="Arial Narrow" w:hAnsi="Arial Narrow"/>
          <w:sz w:val="24"/>
          <w:szCs w:val="24"/>
        </w:rPr>
        <w:t>e</w:t>
      </w:r>
      <w:r w:rsidRPr="00C573DA">
        <w:rPr>
          <w:rFonts w:ascii="Arial Narrow" w:hAnsi="Arial Narrow"/>
          <w:sz w:val="24"/>
          <w:szCs w:val="24"/>
        </w:rPr>
        <w:t xml:space="preserve"> umów lub decyzji o dofinansowanie </w:t>
      </w:r>
      <w:r w:rsidR="00807941">
        <w:rPr>
          <w:rFonts w:ascii="Arial Narrow" w:hAnsi="Arial Narrow"/>
          <w:sz w:val="24"/>
          <w:szCs w:val="24"/>
        </w:rPr>
        <w:t xml:space="preserve">projektów z beneficjentami </w:t>
      </w:r>
      <w:r w:rsidRPr="00C573DA">
        <w:rPr>
          <w:rFonts w:ascii="Arial Narrow" w:hAnsi="Arial Narrow"/>
          <w:sz w:val="24"/>
          <w:szCs w:val="24"/>
        </w:rPr>
        <w:t>zgodnie z przyjętymi procedurami i dokonywani</w:t>
      </w:r>
      <w:r w:rsidR="002C6B17">
        <w:rPr>
          <w:rFonts w:ascii="Arial Narrow" w:hAnsi="Arial Narrow"/>
          <w:sz w:val="24"/>
          <w:szCs w:val="24"/>
        </w:rPr>
        <w:t>e</w:t>
      </w:r>
      <w:r w:rsidRPr="00C573DA">
        <w:rPr>
          <w:rFonts w:ascii="Arial Narrow" w:hAnsi="Arial Narrow"/>
          <w:sz w:val="24"/>
          <w:szCs w:val="24"/>
        </w:rPr>
        <w:t xml:space="preserve"> płatności,</w:t>
      </w:r>
    </w:p>
    <w:p w:rsidR="0088088B" w:rsidRPr="00C573DA" w:rsidRDefault="00807941" w:rsidP="00321E3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NewRomanPSMT"/>
          <w:sz w:val="24"/>
          <w:szCs w:val="24"/>
        </w:rPr>
      </w:pPr>
      <w:r>
        <w:rPr>
          <w:rFonts w:ascii="Arial Narrow" w:hAnsi="Arial Narrow" w:cs="TimesNewRomanPSMT"/>
          <w:sz w:val="24"/>
          <w:szCs w:val="24"/>
        </w:rPr>
        <w:t xml:space="preserve">sporządzanie </w:t>
      </w:r>
      <w:r w:rsidR="0088088B" w:rsidRPr="00C573DA">
        <w:rPr>
          <w:rFonts w:ascii="Arial Narrow" w:hAnsi="Arial Narrow" w:cs="TimesNewRomanPSMT"/>
          <w:sz w:val="24"/>
          <w:szCs w:val="24"/>
        </w:rPr>
        <w:t>zlec</w:t>
      </w:r>
      <w:r>
        <w:rPr>
          <w:rFonts w:ascii="Arial Narrow" w:hAnsi="Arial Narrow" w:cs="TimesNewRomanPSMT"/>
          <w:sz w:val="24"/>
          <w:szCs w:val="24"/>
        </w:rPr>
        <w:t>eń</w:t>
      </w:r>
      <w:r w:rsidR="0088088B" w:rsidRPr="00C573DA">
        <w:rPr>
          <w:rFonts w:ascii="Arial Narrow" w:hAnsi="Arial Narrow" w:cs="TimesNewRomanPSMT"/>
          <w:sz w:val="24"/>
          <w:szCs w:val="24"/>
        </w:rPr>
        <w:t xml:space="preserve"> płatności, o których mowa w art. 188 ust. 1 us</w:t>
      </w:r>
      <w:r>
        <w:rPr>
          <w:rFonts w:ascii="Arial Narrow" w:hAnsi="Arial Narrow" w:cs="TimesNewRomanPSMT"/>
          <w:sz w:val="24"/>
          <w:szCs w:val="24"/>
        </w:rPr>
        <w:t xml:space="preserve">tawy z dnia 27 sierpnia 2009 roku </w:t>
      </w:r>
      <w:r w:rsidR="0088088B" w:rsidRPr="00C573DA">
        <w:rPr>
          <w:rFonts w:ascii="Arial Narrow" w:hAnsi="Arial Narrow" w:cs="TimesNewRomanPSMT"/>
          <w:sz w:val="24"/>
          <w:szCs w:val="24"/>
        </w:rPr>
        <w:t xml:space="preserve">o finansach publicznych, oraz </w:t>
      </w:r>
      <w:r>
        <w:rPr>
          <w:rFonts w:ascii="Arial Narrow" w:hAnsi="Arial Narrow" w:cs="TimesNewRomanPSMT"/>
          <w:sz w:val="24"/>
          <w:szCs w:val="24"/>
        </w:rPr>
        <w:t xml:space="preserve">dyspozycji przelewu środków dotacji celowej </w:t>
      </w:r>
      <w:r w:rsidR="0088088B" w:rsidRPr="00C573DA">
        <w:rPr>
          <w:rFonts w:ascii="Arial Narrow" w:hAnsi="Arial Narrow" w:cs="TimesNewRomanPSMT"/>
          <w:sz w:val="24"/>
          <w:szCs w:val="24"/>
        </w:rPr>
        <w:t xml:space="preserve">współfinansowania krajowego z budżetu państwa w ramach </w:t>
      </w:r>
      <w:r>
        <w:rPr>
          <w:rFonts w:ascii="Arial Narrow" w:hAnsi="Arial Narrow" w:cs="TimesNewRomanPSMT"/>
          <w:sz w:val="24"/>
          <w:szCs w:val="24"/>
        </w:rPr>
        <w:t>R</w:t>
      </w:r>
      <w:r w:rsidR="0088088B" w:rsidRPr="00C573DA">
        <w:rPr>
          <w:rFonts w:ascii="Arial Narrow" w:hAnsi="Arial Narrow" w:cs="TimesNewRomanPSMT"/>
          <w:sz w:val="24"/>
          <w:szCs w:val="24"/>
        </w:rPr>
        <w:t xml:space="preserve">egionalnego </w:t>
      </w:r>
      <w:r>
        <w:rPr>
          <w:rFonts w:ascii="Arial Narrow" w:hAnsi="Arial Narrow" w:cs="TimesNewRomanPSMT"/>
          <w:sz w:val="24"/>
          <w:szCs w:val="24"/>
        </w:rPr>
        <w:t>P</w:t>
      </w:r>
      <w:r w:rsidR="0088088B" w:rsidRPr="00C573DA">
        <w:rPr>
          <w:rFonts w:ascii="Arial Narrow" w:hAnsi="Arial Narrow" w:cs="TimesNewRomanPSMT"/>
          <w:sz w:val="24"/>
          <w:szCs w:val="24"/>
        </w:rPr>
        <w:t xml:space="preserve">rogramu </w:t>
      </w:r>
      <w:r>
        <w:rPr>
          <w:rFonts w:ascii="Arial Narrow" w:hAnsi="Arial Narrow" w:cs="TimesNewRomanPSMT"/>
          <w:sz w:val="24"/>
          <w:szCs w:val="24"/>
        </w:rPr>
        <w:t>O</w:t>
      </w:r>
      <w:r w:rsidR="0088088B" w:rsidRPr="00C573DA">
        <w:rPr>
          <w:rFonts w:ascii="Arial Narrow" w:hAnsi="Arial Narrow" w:cs="TimesNewRomanPSMT"/>
          <w:sz w:val="24"/>
          <w:szCs w:val="24"/>
        </w:rPr>
        <w:t xml:space="preserve">peracyjnego na rzecz beneficjentów. </w:t>
      </w:r>
    </w:p>
    <w:p w:rsidR="0088088B" w:rsidRPr="00C573DA" w:rsidRDefault="0088088B" w:rsidP="00321E3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NewRomanPSMT"/>
          <w:sz w:val="24"/>
          <w:szCs w:val="24"/>
        </w:rPr>
      </w:pPr>
      <w:r w:rsidRPr="00C573DA">
        <w:rPr>
          <w:rFonts w:ascii="Arial Narrow" w:hAnsi="Arial Narrow" w:cs="TimesNewRomanPSMT"/>
          <w:sz w:val="24"/>
          <w:szCs w:val="24"/>
        </w:rPr>
        <w:t>zapewnienie aktualności i poprawności danych służących do monitorowania realizacji programu operacyjnego w zakresie powierzonych działań;</w:t>
      </w:r>
    </w:p>
    <w:p w:rsidR="0088088B" w:rsidRPr="00C573DA" w:rsidRDefault="0088088B" w:rsidP="00321E31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przekazywani</w:t>
      </w:r>
      <w:r w:rsidR="00CD0F42">
        <w:rPr>
          <w:rFonts w:ascii="Arial Narrow" w:hAnsi="Arial Narrow"/>
          <w:sz w:val="24"/>
          <w:szCs w:val="24"/>
        </w:rPr>
        <w:t>e</w:t>
      </w:r>
      <w:r w:rsidRPr="00C573DA">
        <w:rPr>
          <w:rFonts w:ascii="Arial Narrow" w:hAnsi="Arial Narrow"/>
          <w:sz w:val="24"/>
          <w:szCs w:val="24"/>
        </w:rPr>
        <w:t xml:space="preserve"> Instytucji Zarządzającej wszystkich niezb</w:t>
      </w:r>
      <w:r w:rsidR="00321E31">
        <w:rPr>
          <w:rFonts w:ascii="Arial Narrow" w:hAnsi="Arial Narrow"/>
          <w:sz w:val="24"/>
          <w:szCs w:val="24"/>
        </w:rPr>
        <w:t>ędnych informacji o procedurach</w:t>
      </w:r>
      <w:r w:rsidR="00321E31">
        <w:rPr>
          <w:rFonts w:ascii="Arial Narrow" w:hAnsi="Arial Narrow"/>
          <w:sz w:val="24"/>
          <w:szCs w:val="24"/>
        </w:rPr>
        <w:br/>
      </w:r>
      <w:r w:rsidR="00CE1CBC" w:rsidRPr="00C573DA">
        <w:rPr>
          <w:rFonts w:ascii="Arial Narrow" w:hAnsi="Arial Narrow"/>
          <w:sz w:val="24"/>
          <w:szCs w:val="24"/>
        </w:rPr>
        <w:t>i weryfikacjach przeprowadzonych w związku z rozliczeniem wydatków dla potrzeb certyfikacji,</w:t>
      </w:r>
    </w:p>
    <w:p w:rsidR="0088088B" w:rsidRPr="00C573DA" w:rsidRDefault="0088088B" w:rsidP="00321E31">
      <w:pPr>
        <w:pStyle w:val="Zwykytekst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przekazywanie do Instytucji Zarządzającej sprawozdania z wykorzystania środków dotacji celowej budżetu państwa - współfinansowanie, </w:t>
      </w:r>
    </w:p>
    <w:p w:rsidR="0088088B" w:rsidRPr="00C573DA" w:rsidRDefault="0088088B" w:rsidP="00321E31">
      <w:pPr>
        <w:pStyle w:val="Zwykytekst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przekazywanie do Instytucji Zarządzającej rozliczenia wykorzystania środków dotacji celowej budżetu państwa - współfinansowanie, </w:t>
      </w:r>
    </w:p>
    <w:p w:rsidR="0088088B" w:rsidRPr="00C573DA" w:rsidRDefault="0088088B" w:rsidP="00321E31">
      <w:pPr>
        <w:pStyle w:val="Zwykytekst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przekazywanie do Instytucji Zarządzającej wszelkich informacji w zakresie zapotrzebowania na</w:t>
      </w:r>
      <w:r w:rsidR="00CE439C">
        <w:rPr>
          <w:rFonts w:ascii="Arial Narrow" w:hAnsi="Arial Narrow"/>
          <w:sz w:val="24"/>
          <w:szCs w:val="24"/>
        </w:rPr>
        <w:t> </w:t>
      </w:r>
      <w:r w:rsidRPr="00C573DA">
        <w:rPr>
          <w:rFonts w:ascii="Arial Narrow" w:hAnsi="Arial Narrow"/>
          <w:sz w:val="24"/>
          <w:szCs w:val="24"/>
        </w:rPr>
        <w:t>środki budżetu środków europejskich oraz dotacji celowej z budżetu państwa,</w:t>
      </w:r>
    </w:p>
    <w:p w:rsidR="0088088B" w:rsidRPr="00C573DA" w:rsidRDefault="00807941" w:rsidP="00321E31">
      <w:pPr>
        <w:pStyle w:val="Zwykytekst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807941">
        <w:rPr>
          <w:rFonts w:ascii="Arial Narrow" w:hAnsi="Arial Narrow"/>
          <w:sz w:val="24"/>
          <w:szCs w:val="24"/>
        </w:rPr>
        <w:t>przekazywanie do Instytucji Zarządzającej informacji na temat zleceń płatności przekazanych do BGK w danym miesiącu oraz informacji o płatnościach dokonanych przez BGK</w:t>
      </w:r>
      <w:r w:rsidR="0088088B" w:rsidRPr="00C573DA">
        <w:rPr>
          <w:rFonts w:ascii="Arial Narrow" w:hAnsi="Arial Narrow"/>
          <w:sz w:val="24"/>
          <w:szCs w:val="24"/>
        </w:rPr>
        <w:t xml:space="preserve">, </w:t>
      </w:r>
    </w:p>
    <w:p w:rsidR="0088088B" w:rsidRPr="00C573DA" w:rsidRDefault="00807941" w:rsidP="00321E31">
      <w:pPr>
        <w:pStyle w:val="Zwykytekst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807941">
        <w:rPr>
          <w:rFonts w:ascii="Arial Narrow" w:hAnsi="Arial Narrow"/>
          <w:sz w:val="24"/>
          <w:szCs w:val="24"/>
        </w:rPr>
        <w:t>przekazywanie do Ministerstwa Infrastruktury i Rozwoju informacji na temat zleceń płatności przekazanych do BGK w danym miesiącu</w:t>
      </w:r>
      <w:r>
        <w:rPr>
          <w:rFonts w:ascii="Arial Narrow" w:hAnsi="Arial Narrow"/>
          <w:sz w:val="24"/>
          <w:szCs w:val="24"/>
        </w:rPr>
        <w:t>,</w:t>
      </w:r>
    </w:p>
    <w:p w:rsidR="0088088B" w:rsidRPr="00C573DA" w:rsidRDefault="0088088B" w:rsidP="00321E31">
      <w:pPr>
        <w:pStyle w:val="Zwykytekst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przekazywanie do Instytucji Zarządzającej </w:t>
      </w:r>
      <w:r w:rsidRPr="00D938D1">
        <w:rPr>
          <w:rFonts w:ascii="Arial Narrow" w:hAnsi="Arial Narrow"/>
          <w:i/>
          <w:sz w:val="24"/>
          <w:szCs w:val="24"/>
        </w:rPr>
        <w:t>deklaracji wydatków od Instytucji Pośredniczącej do</w:t>
      </w:r>
      <w:r w:rsidR="00CE439C" w:rsidRPr="00D938D1">
        <w:rPr>
          <w:rFonts w:ascii="Arial Narrow" w:hAnsi="Arial Narrow"/>
          <w:i/>
          <w:sz w:val="24"/>
          <w:szCs w:val="24"/>
        </w:rPr>
        <w:t> </w:t>
      </w:r>
      <w:r w:rsidRPr="00D938D1">
        <w:rPr>
          <w:rFonts w:ascii="Arial Narrow" w:hAnsi="Arial Narrow"/>
          <w:i/>
          <w:sz w:val="24"/>
          <w:szCs w:val="24"/>
        </w:rPr>
        <w:t>Instytucji Zarządzającej</w:t>
      </w:r>
      <w:r w:rsidRPr="00C573DA">
        <w:rPr>
          <w:rFonts w:ascii="Arial Narrow" w:hAnsi="Arial Narrow"/>
          <w:sz w:val="24"/>
          <w:szCs w:val="24"/>
        </w:rPr>
        <w:t>,</w:t>
      </w:r>
    </w:p>
    <w:p w:rsidR="0088088B" w:rsidRPr="00C573DA" w:rsidRDefault="0088088B" w:rsidP="00321E31">
      <w:pPr>
        <w:pStyle w:val="Zwykytekst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przekazywanie do Instytucji Zarządzającej prognozy wniosków o płatność na bieżący i kolejny rok budżetowy,</w:t>
      </w:r>
    </w:p>
    <w:p w:rsidR="0088088B" w:rsidRPr="00C573DA" w:rsidRDefault="0088088B" w:rsidP="00321E31">
      <w:pPr>
        <w:pStyle w:val="Zwykytekst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przekazywanie do Instytucji Zarządzającej informacji do celów sporządzenia rocznego zestawienia wydatków.</w:t>
      </w:r>
    </w:p>
    <w:p w:rsidR="0088088B" w:rsidRPr="00C573DA" w:rsidRDefault="0088088B" w:rsidP="00321E3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NewRomanPSMT"/>
          <w:sz w:val="24"/>
          <w:szCs w:val="24"/>
        </w:rPr>
      </w:pPr>
      <w:r w:rsidRPr="00C573DA">
        <w:rPr>
          <w:rFonts w:ascii="Arial Narrow" w:hAnsi="Arial Narrow" w:cs="TimesNewRomanPSMT"/>
          <w:sz w:val="24"/>
          <w:szCs w:val="24"/>
        </w:rPr>
        <w:t>prowadzenie kontroli, w tym weryfikacja prawidłowości wydatków ponoszonych przez beneficjentów</w:t>
      </w:r>
      <w:r w:rsidR="006047D6">
        <w:rPr>
          <w:rFonts w:ascii="Arial Narrow" w:hAnsi="Arial Narrow" w:cs="TimesNewRomanPSMT"/>
          <w:sz w:val="24"/>
          <w:szCs w:val="24"/>
        </w:rPr>
        <w:t>,</w:t>
      </w:r>
    </w:p>
    <w:p w:rsidR="0088088B" w:rsidRPr="00C573DA" w:rsidRDefault="0088088B" w:rsidP="00321E3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NewRomanPSMT"/>
          <w:sz w:val="24"/>
          <w:szCs w:val="24"/>
        </w:rPr>
      </w:pPr>
      <w:r w:rsidRPr="00C573DA">
        <w:rPr>
          <w:rFonts w:ascii="Arial Narrow" w:hAnsi="Arial Narrow" w:cs="TimesNewRomanPSMT"/>
          <w:sz w:val="24"/>
          <w:szCs w:val="24"/>
        </w:rPr>
        <w:lastRenderedPageBreak/>
        <w:t>nakładanie korekt finansowych</w:t>
      </w:r>
      <w:r w:rsidR="006047D6">
        <w:rPr>
          <w:rFonts w:ascii="Arial Narrow" w:hAnsi="Arial Narrow" w:cs="TimesNewRomanPSMT"/>
          <w:sz w:val="24"/>
          <w:szCs w:val="24"/>
        </w:rPr>
        <w:t>,</w:t>
      </w:r>
    </w:p>
    <w:p w:rsidR="0088088B" w:rsidRPr="00C573DA" w:rsidRDefault="0088088B" w:rsidP="00321E3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NewRomanPSMT"/>
          <w:sz w:val="24"/>
          <w:szCs w:val="24"/>
        </w:rPr>
      </w:pPr>
      <w:r w:rsidRPr="00C573DA">
        <w:rPr>
          <w:rFonts w:ascii="Arial Narrow" w:hAnsi="Arial Narrow" w:cs="TimesNewRomanPSMT"/>
          <w:sz w:val="24"/>
          <w:szCs w:val="24"/>
        </w:rPr>
        <w:t>odzyskiwanie kwot podlegających zwrotowi, w szczególności kwot związanych z nałożeniem korekt finansowych, na zasadach określonych w ustawie</w:t>
      </w:r>
      <w:r w:rsidR="00321E31">
        <w:rPr>
          <w:rFonts w:ascii="Arial Narrow" w:hAnsi="Arial Narrow" w:cs="TimesNewRomanPSMT"/>
          <w:sz w:val="24"/>
          <w:szCs w:val="24"/>
        </w:rPr>
        <w:t xml:space="preserve"> o finansach publicznych</w:t>
      </w:r>
      <w:r w:rsidR="00807941">
        <w:rPr>
          <w:rFonts w:ascii="Arial Narrow" w:hAnsi="Arial Narrow" w:cs="TimesNewRomanPSMT"/>
          <w:sz w:val="24"/>
          <w:szCs w:val="24"/>
        </w:rPr>
        <w:t>, w umowie</w:t>
      </w:r>
      <w:r w:rsidR="00807941">
        <w:rPr>
          <w:rFonts w:ascii="Arial Narrow" w:hAnsi="Arial Narrow" w:cs="TimesNewRomanPSMT"/>
          <w:sz w:val="24"/>
          <w:szCs w:val="24"/>
        </w:rPr>
        <w:br/>
      </w:r>
      <w:r w:rsidRPr="00C573DA">
        <w:rPr>
          <w:rFonts w:ascii="Arial Narrow" w:hAnsi="Arial Narrow" w:cs="TimesNewRomanPSMT"/>
          <w:sz w:val="24"/>
          <w:szCs w:val="24"/>
        </w:rPr>
        <w:t>o dofinansowanie projektu</w:t>
      </w:r>
      <w:r w:rsidR="00807941">
        <w:rPr>
          <w:rFonts w:ascii="Arial Narrow" w:hAnsi="Arial Narrow" w:cs="TimesNewRomanPSMT"/>
          <w:sz w:val="24"/>
          <w:szCs w:val="24"/>
        </w:rPr>
        <w:t xml:space="preserve"> lub</w:t>
      </w:r>
      <w:r w:rsidRPr="00C573DA">
        <w:rPr>
          <w:rFonts w:ascii="Arial Narrow" w:hAnsi="Arial Narrow" w:cs="TimesNewRomanPSMT"/>
          <w:sz w:val="24"/>
          <w:szCs w:val="24"/>
        </w:rPr>
        <w:t xml:space="preserve"> w decyzji o dofinansowaniu projektu, w tym:</w:t>
      </w:r>
    </w:p>
    <w:p w:rsidR="0088088B" w:rsidRPr="007426A7" w:rsidRDefault="0088088B" w:rsidP="00321E3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NewRomanPSMT"/>
          <w:sz w:val="24"/>
          <w:szCs w:val="24"/>
        </w:rPr>
      </w:pPr>
      <w:r w:rsidRPr="007426A7">
        <w:rPr>
          <w:rFonts w:ascii="Arial Narrow" w:hAnsi="Arial Narrow" w:cs="TimesNewRomanPSMT"/>
          <w:sz w:val="24"/>
          <w:szCs w:val="24"/>
        </w:rPr>
        <w:t xml:space="preserve">wydawanie decyzji o zwrocie środków przeznaczonych na realizację programów, projektów lub zadań oraz decyzji o zapłacie odsetek, </w:t>
      </w:r>
      <w:r w:rsidR="00BF028B" w:rsidRPr="007426A7">
        <w:rPr>
          <w:rFonts w:ascii="Arial Narrow" w:hAnsi="Arial Narrow" w:cs="TimesNewRomanPSMT"/>
          <w:sz w:val="24"/>
          <w:szCs w:val="24"/>
        </w:rPr>
        <w:t>jak dla zaległości podatkowych</w:t>
      </w:r>
      <w:r w:rsidR="00BF028B" w:rsidRPr="007426A7">
        <w:rPr>
          <w:rFonts w:ascii="Arial Narrow" w:hAnsi="Arial Narrow" w:cs="TimesNewRomanPSMT"/>
          <w:sz w:val="24"/>
          <w:szCs w:val="24"/>
        </w:rPr>
        <w:br/>
      </w:r>
      <w:r w:rsidRPr="007426A7">
        <w:rPr>
          <w:rFonts w:ascii="Arial Narrow" w:hAnsi="Arial Narrow" w:cs="TimesNewRomanPSMT"/>
          <w:sz w:val="24"/>
          <w:szCs w:val="24"/>
        </w:rPr>
        <w:t>o których mowa odpowiednio w art. 207 ust. 9 i art. 189 ust. 3b ustawy o finansach publicznych,</w:t>
      </w:r>
    </w:p>
    <w:p w:rsidR="0088088B" w:rsidRPr="007426A7" w:rsidRDefault="0088088B" w:rsidP="00321E31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NewRomanPSMT"/>
          <w:sz w:val="24"/>
          <w:szCs w:val="24"/>
        </w:rPr>
      </w:pPr>
      <w:r w:rsidRPr="007426A7">
        <w:rPr>
          <w:rFonts w:ascii="Arial Narrow" w:hAnsi="Arial Narrow" w:cs="TimesNewRomanPSMT"/>
          <w:sz w:val="24"/>
          <w:szCs w:val="24"/>
        </w:rPr>
        <w:t>wydawanie decyzji o umorzeniu w całości albo w części oraz o odroczeniu albo rozłożeniu na raty spłaty należności wynikających z obowiązku zwrotu środków przeznaczonych na realizację programów, proj</w:t>
      </w:r>
      <w:r w:rsidR="00321E31" w:rsidRPr="007426A7">
        <w:rPr>
          <w:rFonts w:ascii="Arial Narrow" w:hAnsi="Arial Narrow" w:cs="TimesNewRomanPSMT"/>
          <w:sz w:val="24"/>
          <w:szCs w:val="24"/>
        </w:rPr>
        <w:t>ektów lub zadań, o których mowa</w:t>
      </w:r>
      <w:r w:rsidR="00321E31" w:rsidRPr="007426A7">
        <w:rPr>
          <w:rFonts w:ascii="Arial Narrow" w:hAnsi="Arial Narrow" w:cs="TimesNewRomanPSMT"/>
          <w:sz w:val="24"/>
          <w:szCs w:val="24"/>
        </w:rPr>
        <w:br/>
      </w:r>
      <w:r w:rsidRPr="007426A7">
        <w:rPr>
          <w:rFonts w:ascii="Arial Narrow" w:hAnsi="Arial Narrow" w:cs="TimesNewRomanPSMT"/>
          <w:sz w:val="24"/>
          <w:szCs w:val="24"/>
        </w:rPr>
        <w:t>w art. 61 ustawy o finansach publicznych,</w:t>
      </w:r>
    </w:p>
    <w:p w:rsidR="00B63EE7" w:rsidRPr="00B00085" w:rsidRDefault="00B63EE7" w:rsidP="00321E3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NewRomanPSMT"/>
          <w:sz w:val="24"/>
          <w:szCs w:val="24"/>
        </w:rPr>
      </w:pPr>
      <w:r w:rsidRPr="00B00085">
        <w:rPr>
          <w:rFonts w:ascii="Arial Narrow" w:hAnsi="Arial Narrow" w:cs="TimesNewRomanPSMT"/>
          <w:sz w:val="24"/>
          <w:szCs w:val="24"/>
        </w:rPr>
        <w:t xml:space="preserve">prowadzenie postępowań egzekucyjnych związanych z odzyskiwaniem kwot podlegających zwrotowi, </w:t>
      </w:r>
    </w:p>
    <w:p w:rsidR="0088088B" w:rsidRPr="00391CDB" w:rsidRDefault="0088088B" w:rsidP="00321E3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NewRomanPSMT"/>
          <w:sz w:val="24"/>
          <w:szCs w:val="24"/>
        </w:rPr>
      </w:pPr>
      <w:r w:rsidRPr="00391CDB">
        <w:rPr>
          <w:rFonts w:ascii="Arial Narrow" w:hAnsi="Arial Narrow"/>
          <w:sz w:val="24"/>
          <w:szCs w:val="24"/>
        </w:rPr>
        <w:t>osiągani</w:t>
      </w:r>
      <w:r w:rsidR="00CD0F42" w:rsidRPr="00391CDB">
        <w:rPr>
          <w:rFonts w:ascii="Arial Narrow" w:hAnsi="Arial Narrow"/>
          <w:sz w:val="24"/>
          <w:szCs w:val="24"/>
        </w:rPr>
        <w:t>e</w:t>
      </w:r>
      <w:r w:rsidRPr="00391CDB">
        <w:rPr>
          <w:rFonts w:ascii="Arial Narrow" w:hAnsi="Arial Narrow"/>
          <w:sz w:val="24"/>
          <w:szCs w:val="24"/>
        </w:rPr>
        <w:t xml:space="preserve"> celów Działań określonych w Szczegółowym Opi</w:t>
      </w:r>
      <w:r w:rsidR="00321E31" w:rsidRPr="00391CDB">
        <w:rPr>
          <w:rFonts w:ascii="Arial Narrow" w:hAnsi="Arial Narrow"/>
          <w:sz w:val="24"/>
          <w:szCs w:val="24"/>
        </w:rPr>
        <w:t>sie Osi Priorytetowych Programu</w:t>
      </w:r>
      <w:r w:rsidR="00321E31" w:rsidRPr="00391CDB">
        <w:rPr>
          <w:rFonts w:ascii="Arial Narrow" w:hAnsi="Arial Narrow"/>
          <w:sz w:val="24"/>
          <w:szCs w:val="24"/>
        </w:rPr>
        <w:br/>
      </w:r>
      <w:r w:rsidRPr="00391CDB">
        <w:rPr>
          <w:rFonts w:ascii="Arial Narrow" w:hAnsi="Arial Narrow"/>
          <w:sz w:val="24"/>
          <w:szCs w:val="24"/>
        </w:rPr>
        <w:t>w formie wskaźników rezultatu i produktu</w:t>
      </w:r>
      <w:r w:rsidR="009F13DF" w:rsidRPr="00391CDB">
        <w:rPr>
          <w:rFonts w:ascii="Arial Narrow" w:hAnsi="Arial Narrow"/>
          <w:sz w:val="24"/>
          <w:szCs w:val="24"/>
        </w:rPr>
        <w:t xml:space="preserve"> związanych z</w:t>
      </w:r>
      <w:r w:rsidR="00321E31" w:rsidRPr="00391CDB">
        <w:rPr>
          <w:rFonts w:ascii="Arial Narrow" w:hAnsi="Arial Narrow"/>
          <w:sz w:val="24"/>
          <w:szCs w:val="24"/>
        </w:rPr>
        <w:t xml:space="preserve"> realizacją Programu</w:t>
      </w:r>
      <w:r w:rsidR="00391CDB">
        <w:rPr>
          <w:rFonts w:ascii="Arial Narrow" w:hAnsi="Arial Narrow"/>
          <w:sz w:val="24"/>
          <w:szCs w:val="24"/>
        </w:rPr>
        <w:t>.</w:t>
      </w:r>
      <w:r w:rsidR="00321E31" w:rsidRPr="00391CDB">
        <w:rPr>
          <w:rFonts w:ascii="Arial Narrow" w:hAnsi="Arial Narrow"/>
          <w:sz w:val="24"/>
          <w:szCs w:val="24"/>
        </w:rPr>
        <w:t xml:space="preserve"> </w:t>
      </w:r>
    </w:p>
    <w:p w:rsidR="0088088B" w:rsidRPr="00C573DA" w:rsidRDefault="0088088B" w:rsidP="00321E3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NewRomanPSMT"/>
          <w:sz w:val="24"/>
          <w:szCs w:val="24"/>
        </w:rPr>
      </w:pPr>
      <w:r w:rsidRPr="00391CDB">
        <w:rPr>
          <w:rFonts w:ascii="Arial Narrow" w:hAnsi="Arial Narrow" w:cs="TimesNewRomanPSMT"/>
          <w:sz w:val="24"/>
          <w:szCs w:val="24"/>
        </w:rPr>
        <w:t xml:space="preserve">prowadzenie działań informacyjnych i promocyjnych na temat </w:t>
      </w:r>
      <w:r w:rsidR="00A112FF" w:rsidRPr="00391CDB">
        <w:rPr>
          <w:rFonts w:ascii="Arial Narrow" w:hAnsi="Arial Narrow" w:cs="TimesNewRomanPSMT"/>
          <w:sz w:val="24"/>
          <w:szCs w:val="24"/>
        </w:rPr>
        <w:t xml:space="preserve">Programu </w:t>
      </w:r>
      <w:r w:rsidRPr="00391CDB">
        <w:rPr>
          <w:rFonts w:ascii="Arial Narrow" w:hAnsi="Arial Narrow" w:cs="TimesNewRomanPSMT"/>
          <w:sz w:val="24"/>
          <w:szCs w:val="24"/>
        </w:rPr>
        <w:t xml:space="preserve">– w zakresie powierzonych </w:t>
      </w:r>
      <w:r w:rsidR="00D938D1" w:rsidRPr="00391CDB">
        <w:rPr>
          <w:rFonts w:ascii="Arial Narrow" w:hAnsi="Arial Narrow" w:cs="TimesNewRomanPSMT"/>
          <w:sz w:val="24"/>
          <w:szCs w:val="24"/>
        </w:rPr>
        <w:t>Działań</w:t>
      </w:r>
      <w:r w:rsidR="006047D6" w:rsidRPr="00391CDB">
        <w:rPr>
          <w:rFonts w:ascii="Arial Narrow" w:hAnsi="Arial Narrow" w:cs="TimesNewRomanPSMT"/>
          <w:sz w:val="24"/>
          <w:szCs w:val="24"/>
        </w:rPr>
        <w:t>,</w:t>
      </w:r>
    </w:p>
    <w:p w:rsidR="0088088B" w:rsidRPr="00C573DA" w:rsidRDefault="0088088B" w:rsidP="00321E31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przygotowani</w:t>
      </w:r>
      <w:r w:rsidR="00CD0F42">
        <w:rPr>
          <w:rFonts w:ascii="Arial Narrow" w:hAnsi="Arial Narrow"/>
          <w:sz w:val="24"/>
          <w:szCs w:val="24"/>
        </w:rPr>
        <w:t>e</w:t>
      </w:r>
      <w:r w:rsidRPr="00C573DA">
        <w:rPr>
          <w:rFonts w:ascii="Arial Narrow" w:hAnsi="Arial Narrow"/>
          <w:sz w:val="24"/>
          <w:szCs w:val="24"/>
        </w:rPr>
        <w:t xml:space="preserve"> </w:t>
      </w:r>
      <w:r w:rsidR="00D938D1">
        <w:rPr>
          <w:rFonts w:ascii="Arial Narrow" w:hAnsi="Arial Narrow"/>
          <w:sz w:val="24"/>
          <w:szCs w:val="24"/>
        </w:rPr>
        <w:t>informacji kwartalnych</w:t>
      </w:r>
      <w:r w:rsidRPr="00C573DA">
        <w:rPr>
          <w:rFonts w:ascii="Arial Narrow" w:hAnsi="Arial Narrow"/>
          <w:sz w:val="24"/>
          <w:szCs w:val="24"/>
        </w:rPr>
        <w:t xml:space="preserve">, </w:t>
      </w:r>
      <w:r w:rsidR="00536EDA" w:rsidRPr="00536EDA">
        <w:rPr>
          <w:rFonts w:ascii="Arial Narrow" w:hAnsi="Arial Narrow"/>
          <w:sz w:val="24"/>
          <w:szCs w:val="24"/>
        </w:rPr>
        <w:t xml:space="preserve">sprawozdań </w:t>
      </w:r>
      <w:r w:rsidRPr="00C573DA">
        <w:rPr>
          <w:rFonts w:ascii="Arial Narrow" w:hAnsi="Arial Narrow"/>
          <w:sz w:val="24"/>
          <w:szCs w:val="24"/>
        </w:rPr>
        <w:t xml:space="preserve">rocznych i </w:t>
      </w:r>
      <w:r w:rsidR="00536EDA" w:rsidRPr="00536EDA">
        <w:rPr>
          <w:rFonts w:ascii="Arial Narrow" w:hAnsi="Arial Narrow"/>
          <w:sz w:val="24"/>
          <w:szCs w:val="24"/>
        </w:rPr>
        <w:t xml:space="preserve">sprawozdania </w:t>
      </w:r>
      <w:r w:rsidR="00536EDA" w:rsidRPr="00C573DA">
        <w:rPr>
          <w:rFonts w:ascii="Arial Narrow" w:hAnsi="Arial Narrow"/>
          <w:sz w:val="24"/>
          <w:szCs w:val="24"/>
        </w:rPr>
        <w:t>końcow</w:t>
      </w:r>
      <w:r w:rsidR="00536EDA">
        <w:rPr>
          <w:rFonts w:ascii="Arial Narrow" w:hAnsi="Arial Narrow"/>
          <w:sz w:val="24"/>
          <w:szCs w:val="24"/>
        </w:rPr>
        <w:t>ego</w:t>
      </w:r>
      <w:r w:rsidR="00321E31">
        <w:rPr>
          <w:rFonts w:ascii="Arial Narrow" w:hAnsi="Arial Narrow"/>
          <w:sz w:val="24"/>
          <w:szCs w:val="24"/>
        </w:rPr>
        <w:br/>
      </w:r>
      <w:r w:rsidRPr="00C573DA">
        <w:rPr>
          <w:rFonts w:ascii="Arial Narrow" w:hAnsi="Arial Narrow"/>
          <w:sz w:val="24"/>
          <w:szCs w:val="24"/>
        </w:rPr>
        <w:t xml:space="preserve">z realizacji Działań </w:t>
      </w:r>
      <w:r w:rsidR="00536EDA">
        <w:rPr>
          <w:rFonts w:ascii="Arial Narrow" w:hAnsi="Arial Narrow"/>
          <w:sz w:val="24"/>
          <w:szCs w:val="24"/>
        </w:rPr>
        <w:t>oraz</w:t>
      </w:r>
      <w:r w:rsidRPr="00C573DA">
        <w:rPr>
          <w:rFonts w:ascii="Arial Narrow" w:hAnsi="Arial Narrow"/>
          <w:sz w:val="24"/>
          <w:szCs w:val="24"/>
        </w:rPr>
        <w:t xml:space="preserve"> przekazywania ich do Instytucji Zarządzającej,</w:t>
      </w:r>
    </w:p>
    <w:p w:rsidR="0088088B" w:rsidRPr="00C573DA" w:rsidRDefault="0088088B" w:rsidP="00592D8F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przechowywani</w:t>
      </w:r>
      <w:r w:rsidR="00CD0F42">
        <w:rPr>
          <w:rFonts w:ascii="Arial Narrow" w:hAnsi="Arial Narrow"/>
          <w:sz w:val="24"/>
          <w:szCs w:val="24"/>
        </w:rPr>
        <w:t>e</w:t>
      </w:r>
      <w:r w:rsidRPr="00C573DA">
        <w:rPr>
          <w:rFonts w:ascii="Arial Narrow" w:hAnsi="Arial Narrow"/>
          <w:sz w:val="24"/>
          <w:szCs w:val="24"/>
        </w:rPr>
        <w:t xml:space="preserve"> wszelkiej dokumentacji związanej z realizacją projektów </w:t>
      </w:r>
      <w:r w:rsidR="00592D8F">
        <w:rPr>
          <w:rFonts w:ascii="Arial Narrow" w:hAnsi="Arial Narrow"/>
          <w:sz w:val="24"/>
          <w:szCs w:val="24"/>
        </w:rPr>
        <w:t>zgodnie z zapisami</w:t>
      </w:r>
      <w:r w:rsidR="00BF028B">
        <w:rPr>
          <w:rFonts w:ascii="Arial Narrow" w:hAnsi="Arial Narrow"/>
          <w:sz w:val="24"/>
          <w:szCs w:val="24"/>
        </w:rPr>
        <w:br/>
      </w:r>
      <w:r w:rsidR="00592D8F" w:rsidRPr="00592D8F">
        <w:rPr>
          <w:rFonts w:ascii="Arial Narrow" w:hAnsi="Arial Narrow"/>
          <w:sz w:val="24"/>
          <w:szCs w:val="24"/>
        </w:rPr>
        <w:t>§</w:t>
      </w:r>
      <w:r w:rsidR="00BF028B">
        <w:rPr>
          <w:rFonts w:ascii="Arial Narrow" w:hAnsi="Arial Narrow"/>
          <w:sz w:val="24"/>
          <w:szCs w:val="24"/>
        </w:rPr>
        <w:t xml:space="preserve"> </w:t>
      </w:r>
      <w:r w:rsidR="00A2276E">
        <w:rPr>
          <w:rFonts w:ascii="Arial Narrow" w:hAnsi="Arial Narrow"/>
          <w:sz w:val="24"/>
          <w:szCs w:val="24"/>
        </w:rPr>
        <w:t>2</w:t>
      </w:r>
      <w:r w:rsidR="00592D8F">
        <w:rPr>
          <w:rFonts w:ascii="Arial Narrow" w:hAnsi="Arial Narrow"/>
          <w:sz w:val="24"/>
          <w:szCs w:val="24"/>
        </w:rPr>
        <w:t>2.</w:t>
      </w:r>
    </w:p>
    <w:p w:rsidR="0088088B" w:rsidRPr="00C573DA" w:rsidRDefault="0088088B" w:rsidP="00321E31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 w:cstheme="minorHAnsi"/>
          <w:sz w:val="24"/>
          <w:szCs w:val="24"/>
        </w:rPr>
        <w:t>zgłaszani</w:t>
      </w:r>
      <w:r w:rsidR="00CD0F42">
        <w:rPr>
          <w:rFonts w:ascii="Arial Narrow" w:hAnsi="Arial Narrow" w:cstheme="minorHAnsi"/>
          <w:sz w:val="24"/>
          <w:szCs w:val="24"/>
        </w:rPr>
        <w:t>e</w:t>
      </w:r>
      <w:r w:rsidRPr="00C573DA">
        <w:rPr>
          <w:rFonts w:ascii="Arial Narrow" w:hAnsi="Arial Narrow" w:cstheme="minorHAnsi"/>
          <w:sz w:val="24"/>
          <w:szCs w:val="24"/>
        </w:rPr>
        <w:t xml:space="preserve"> do </w:t>
      </w:r>
      <w:r w:rsidR="00BF028B">
        <w:rPr>
          <w:rFonts w:ascii="Arial Narrow" w:hAnsi="Arial Narrow" w:cstheme="minorHAnsi"/>
          <w:sz w:val="24"/>
          <w:szCs w:val="24"/>
        </w:rPr>
        <w:t>M</w:t>
      </w:r>
      <w:r w:rsidRPr="00C573DA">
        <w:rPr>
          <w:rFonts w:ascii="Arial Narrow" w:hAnsi="Arial Narrow" w:cstheme="minorHAnsi"/>
          <w:sz w:val="24"/>
          <w:szCs w:val="24"/>
        </w:rPr>
        <w:t xml:space="preserve">inistra </w:t>
      </w:r>
      <w:r w:rsidR="00BF028B">
        <w:rPr>
          <w:rFonts w:ascii="Arial Narrow" w:hAnsi="Arial Narrow" w:cstheme="minorHAnsi"/>
          <w:sz w:val="24"/>
          <w:szCs w:val="24"/>
        </w:rPr>
        <w:t>F</w:t>
      </w:r>
      <w:r w:rsidRPr="00C573DA">
        <w:rPr>
          <w:rFonts w:ascii="Arial Narrow" w:hAnsi="Arial Narrow" w:cstheme="minorHAnsi"/>
          <w:sz w:val="24"/>
          <w:szCs w:val="24"/>
        </w:rPr>
        <w:t>inansów podmiotów podlegających wykluczeniu do rejestru podmiotów wykluczonych na zasadach określonych w art. 207 ust. 4 ustawy o finansach publicznych</w:t>
      </w:r>
      <w:r w:rsidR="006047D6">
        <w:rPr>
          <w:rFonts w:ascii="Arial Narrow" w:hAnsi="Arial Narrow"/>
          <w:sz w:val="24"/>
          <w:szCs w:val="24"/>
        </w:rPr>
        <w:t>,</w:t>
      </w:r>
    </w:p>
    <w:p w:rsidR="00B0513C" w:rsidRDefault="00536EDA" w:rsidP="00321E31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536EDA">
        <w:rPr>
          <w:rFonts w:ascii="Arial Narrow" w:hAnsi="Arial Narrow"/>
          <w:sz w:val="24"/>
          <w:szCs w:val="24"/>
        </w:rPr>
        <w:t>informowanie o nieprawidłowościach podlegających raportowaniu do KE za pośrednictwem systemu nIMS</w:t>
      </w:r>
      <w:r w:rsidR="0081627B" w:rsidRPr="0081627B">
        <w:t xml:space="preserve"> </w:t>
      </w:r>
      <w:r w:rsidR="0081627B">
        <w:t>(</w:t>
      </w:r>
      <w:r w:rsidR="0081627B" w:rsidRPr="0081627B">
        <w:rPr>
          <w:rFonts w:ascii="Arial Narrow" w:hAnsi="Arial Narrow"/>
          <w:sz w:val="24"/>
          <w:szCs w:val="24"/>
        </w:rPr>
        <w:t>new Irregularity Management System</w:t>
      </w:r>
      <w:r w:rsidR="0081627B">
        <w:rPr>
          <w:rFonts w:ascii="Arial Narrow" w:hAnsi="Arial Narrow"/>
          <w:sz w:val="24"/>
          <w:szCs w:val="24"/>
        </w:rPr>
        <w:t>)</w:t>
      </w:r>
      <w:r w:rsidRPr="00536EDA">
        <w:rPr>
          <w:rFonts w:ascii="Arial Narrow" w:hAnsi="Arial Narrow"/>
          <w:sz w:val="24"/>
          <w:szCs w:val="24"/>
        </w:rPr>
        <w:t xml:space="preserve"> oraz przygotowywanie i przekazywanie do Instytucji Zarządzającej zestawień nieprawidłowości niepodlegających raportowaniu do KE</w:t>
      </w:r>
      <w:r w:rsidR="0088088B" w:rsidRPr="00C573DA">
        <w:rPr>
          <w:rFonts w:ascii="Arial Narrow" w:hAnsi="Arial Narrow"/>
          <w:sz w:val="24"/>
          <w:szCs w:val="24"/>
        </w:rPr>
        <w:t>.</w:t>
      </w:r>
    </w:p>
    <w:p w:rsidR="003A5581" w:rsidRDefault="003A5581" w:rsidP="00321E31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A2465A">
        <w:rPr>
          <w:rFonts w:ascii="Arial Narrow" w:hAnsi="Arial Narrow"/>
          <w:sz w:val="24"/>
          <w:szCs w:val="24"/>
        </w:rPr>
        <w:t>Realizacja zadań w ramach Pomocy Technicznej - sporządzanie zapotrzebowania na środki Pomocy Technicznej RPO</w:t>
      </w:r>
      <w:r w:rsidR="00536EDA">
        <w:rPr>
          <w:rFonts w:ascii="Arial Narrow" w:hAnsi="Arial Narrow"/>
          <w:sz w:val="24"/>
          <w:szCs w:val="24"/>
        </w:rPr>
        <w:t>-L2020</w:t>
      </w:r>
      <w:r w:rsidRPr="00A2465A">
        <w:rPr>
          <w:rFonts w:ascii="Arial Narrow" w:hAnsi="Arial Narrow"/>
          <w:sz w:val="24"/>
          <w:szCs w:val="24"/>
        </w:rPr>
        <w:t xml:space="preserve"> oraz rozliczanie tych środków, zgodnie z obowiązującymi procedurami (wnioski o płatność, sprawozdania)</w:t>
      </w:r>
      <w:r>
        <w:rPr>
          <w:rFonts w:ascii="Arial Narrow" w:hAnsi="Arial Narrow"/>
          <w:sz w:val="24"/>
          <w:szCs w:val="24"/>
        </w:rPr>
        <w:t>.</w:t>
      </w:r>
    </w:p>
    <w:p w:rsidR="007426A7" w:rsidRDefault="007426A7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</w:p>
    <w:p w:rsidR="007426A7" w:rsidRDefault="007426A7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</w:p>
    <w:p w:rsidR="007426A7" w:rsidRDefault="007426A7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</w:p>
    <w:p w:rsidR="00B0513C" w:rsidRDefault="005D4D8E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lastRenderedPageBreak/>
        <w:t>§</w:t>
      </w:r>
      <w:r w:rsidR="007419EA" w:rsidRPr="00C573DA">
        <w:rPr>
          <w:rFonts w:ascii="Arial Narrow" w:hAnsi="Arial Narrow"/>
          <w:sz w:val="24"/>
          <w:szCs w:val="24"/>
        </w:rPr>
        <w:t>4.</w:t>
      </w:r>
    </w:p>
    <w:p w:rsidR="005D4D8E" w:rsidRPr="00AD3E90" w:rsidRDefault="005D4D8E" w:rsidP="00321E31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 xml:space="preserve">Instytucja Pośrednicząca może powierzyć realizację </w:t>
      </w:r>
      <w:r w:rsidR="007A6549" w:rsidRPr="00C573DA">
        <w:rPr>
          <w:rFonts w:ascii="Arial Narrow" w:hAnsi="Arial Narrow"/>
          <w:sz w:val="24"/>
          <w:szCs w:val="24"/>
        </w:rPr>
        <w:t xml:space="preserve">zadań </w:t>
      </w:r>
      <w:r w:rsidRPr="00C573DA">
        <w:rPr>
          <w:rFonts w:ascii="Arial Narrow" w:hAnsi="Arial Narrow"/>
          <w:sz w:val="24"/>
          <w:szCs w:val="24"/>
        </w:rPr>
        <w:t>w ramach Działania Instytucji Wdrażającej, za pisem</w:t>
      </w:r>
      <w:r w:rsidRPr="00AD3E90">
        <w:rPr>
          <w:rFonts w:ascii="Arial Narrow" w:hAnsi="Arial Narrow"/>
          <w:sz w:val="24"/>
          <w:szCs w:val="24"/>
        </w:rPr>
        <w:t xml:space="preserve">ną zgodą Instytucji Zarządzającej. </w:t>
      </w:r>
    </w:p>
    <w:p w:rsidR="005D4D8E" w:rsidRPr="00315FDB" w:rsidRDefault="005D4D8E" w:rsidP="00321E31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AD3E90">
        <w:rPr>
          <w:rFonts w:ascii="Arial Narrow" w:hAnsi="Arial Narrow"/>
          <w:sz w:val="24"/>
          <w:szCs w:val="24"/>
        </w:rPr>
        <w:t xml:space="preserve">Delegacja zadań do Instytucji Wdrażającej, o której mowa w ust. 1, nie zwalnia Instytucji Pośredniczącej z odpowiedzialności za prawidłową realizację Działań. </w:t>
      </w:r>
    </w:p>
    <w:p w:rsidR="005D4D8E" w:rsidRPr="00315FDB" w:rsidRDefault="005D4D8E" w:rsidP="00321E31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Ilekroć w niniejszym </w:t>
      </w:r>
      <w:r w:rsidR="006E7FDF">
        <w:rPr>
          <w:rFonts w:ascii="Arial Narrow" w:hAnsi="Arial Narrow"/>
          <w:sz w:val="24"/>
          <w:szCs w:val="24"/>
        </w:rPr>
        <w:t>P</w:t>
      </w:r>
      <w:r w:rsidR="006E7FDF" w:rsidRPr="00315FDB">
        <w:rPr>
          <w:rFonts w:ascii="Arial Narrow" w:hAnsi="Arial Narrow"/>
          <w:sz w:val="24"/>
          <w:szCs w:val="24"/>
        </w:rPr>
        <w:t xml:space="preserve">orozumieniu </w:t>
      </w:r>
      <w:r w:rsidRPr="00315FDB">
        <w:rPr>
          <w:rFonts w:ascii="Arial Narrow" w:hAnsi="Arial Narrow"/>
          <w:sz w:val="24"/>
          <w:szCs w:val="24"/>
        </w:rPr>
        <w:t xml:space="preserve">jest mowa o prawach i obowiązkach Instytucji Pośredniczącej, należy przez to odpowiednio rozumieć także prawa i obowiązki Instytucji Wdrażającej. </w:t>
      </w:r>
    </w:p>
    <w:p w:rsidR="00B0513C" w:rsidRDefault="005D4D8E" w:rsidP="00321E31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Instytucja Pośrednicząca może powierzyć innym podmiotom realizację czynności technicznych związanych z obsługą swoich zadań w zakresie weryfikacji dokumentów sporządzanych przez beneficjentów, za zgodą Instytucji Zarządzającej.</w:t>
      </w:r>
    </w:p>
    <w:p w:rsidR="00B0513C" w:rsidRDefault="005D4D8E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7419EA" w:rsidRPr="00315FDB">
        <w:rPr>
          <w:rFonts w:ascii="Arial Narrow" w:hAnsi="Arial Narrow"/>
          <w:sz w:val="24"/>
          <w:szCs w:val="24"/>
        </w:rPr>
        <w:t>5.</w:t>
      </w:r>
    </w:p>
    <w:p w:rsidR="005D4D8E" w:rsidRPr="00C573DA" w:rsidRDefault="00DC04AB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DC04AB">
        <w:rPr>
          <w:rFonts w:ascii="Arial Narrow" w:hAnsi="Arial Narrow"/>
          <w:sz w:val="24"/>
          <w:szCs w:val="24"/>
        </w:rPr>
        <w:t>Instytucja Pośrednicząca realizuje Działania w każdym roku budżetowym zgodnie z zatwierdzonym Planem Działania w ramach Osi Priorytetowej na dany rok.</w:t>
      </w:r>
    </w:p>
    <w:p w:rsidR="00321E31" w:rsidRDefault="00321E31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5D4D8E" w:rsidRPr="00C573DA" w:rsidRDefault="005D4D8E" w:rsidP="00321E31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b/>
          <w:sz w:val="24"/>
          <w:szCs w:val="24"/>
        </w:rPr>
        <w:t>Rozdział II. Postanowienia szczegółowe</w:t>
      </w:r>
    </w:p>
    <w:p w:rsidR="00C51D56" w:rsidRPr="00315FDB" w:rsidRDefault="00C51D56" w:rsidP="00321E31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AD3E90">
        <w:rPr>
          <w:rFonts w:ascii="Arial Narrow" w:hAnsi="Arial Narrow"/>
          <w:b/>
          <w:sz w:val="24"/>
          <w:szCs w:val="24"/>
        </w:rPr>
        <w:t>F</w:t>
      </w:r>
      <w:r w:rsidR="007419EA" w:rsidRPr="00AD3E90">
        <w:rPr>
          <w:rFonts w:ascii="Arial Narrow" w:hAnsi="Arial Narrow"/>
          <w:b/>
          <w:sz w:val="24"/>
          <w:szCs w:val="24"/>
        </w:rPr>
        <w:t>inansowanie i rozliczanie D</w:t>
      </w:r>
      <w:r w:rsidRPr="00AD3E90">
        <w:rPr>
          <w:rFonts w:ascii="Arial Narrow" w:hAnsi="Arial Narrow"/>
          <w:b/>
          <w:sz w:val="24"/>
          <w:szCs w:val="24"/>
        </w:rPr>
        <w:t>ziałania</w:t>
      </w:r>
    </w:p>
    <w:p w:rsidR="00C51D56" w:rsidRPr="00315FDB" w:rsidRDefault="00C51D56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7419EA" w:rsidRPr="00315FDB">
        <w:rPr>
          <w:rFonts w:ascii="Arial Narrow" w:hAnsi="Arial Narrow"/>
          <w:sz w:val="24"/>
          <w:szCs w:val="24"/>
        </w:rPr>
        <w:t>6.</w:t>
      </w:r>
    </w:p>
    <w:p w:rsidR="00C51D56" w:rsidRPr="003411E7" w:rsidRDefault="00C51D56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Łączna kwota środków </w:t>
      </w:r>
      <w:r w:rsidR="007A6549" w:rsidRPr="00315FDB">
        <w:rPr>
          <w:rFonts w:ascii="Arial Narrow" w:hAnsi="Arial Narrow"/>
          <w:sz w:val="24"/>
          <w:szCs w:val="24"/>
        </w:rPr>
        <w:t xml:space="preserve">Europejskiego Funduszu Społecznego </w:t>
      </w:r>
      <w:r w:rsidRPr="00315FDB">
        <w:rPr>
          <w:rFonts w:ascii="Arial Narrow" w:hAnsi="Arial Narrow"/>
          <w:sz w:val="24"/>
          <w:szCs w:val="24"/>
        </w:rPr>
        <w:t xml:space="preserve">przeznaczonych na finansowanie projektów w ramach Działań wynosi na dzień podpisana </w:t>
      </w:r>
      <w:r w:rsidR="006E7FDF">
        <w:rPr>
          <w:rFonts w:ascii="Arial Narrow" w:hAnsi="Arial Narrow"/>
          <w:sz w:val="24"/>
          <w:szCs w:val="24"/>
        </w:rPr>
        <w:t>P</w:t>
      </w:r>
      <w:r w:rsidR="006E7FDF" w:rsidRPr="00315FDB">
        <w:rPr>
          <w:rFonts w:ascii="Arial Narrow" w:hAnsi="Arial Narrow"/>
          <w:sz w:val="24"/>
          <w:szCs w:val="24"/>
        </w:rPr>
        <w:t xml:space="preserve">orozumienia </w:t>
      </w:r>
      <w:r w:rsidRPr="00315FDB">
        <w:rPr>
          <w:rFonts w:ascii="Arial Narrow" w:hAnsi="Arial Narrow"/>
          <w:sz w:val="24"/>
          <w:szCs w:val="24"/>
        </w:rPr>
        <w:t>……………………</w:t>
      </w:r>
      <w:bookmarkStart w:id="0" w:name="_Ref422228096"/>
      <w:r w:rsidR="00D479A9">
        <w:rPr>
          <w:rStyle w:val="Odwoanieprzypisudolnego"/>
          <w:rFonts w:ascii="Arial Narrow" w:hAnsi="Arial Narrow"/>
          <w:sz w:val="24"/>
          <w:szCs w:val="24"/>
        </w:rPr>
        <w:footnoteReference w:id="1"/>
      </w:r>
      <w:bookmarkEnd w:id="0"/>
      <w:r w:rsidRPr="00315FDB">
        <w:rPr>
          <w:rFonts w:ascii="Arial Narrow" w:hAnsi="Arial Narrow"/>
          <w:sz w:val="24"/>
          <w:szCs w:val="24"/>
        </w:rPr>
        <w:t xml:space="preserve"> PLN, co</w:t>
      </w:r>
      <w:r w:rsidR="00CE439C">
        <w:rPr>
          <w:rFonts w:ascii="Arial Narrow" w:hAnsi="Arial Narrow"/>
          <w:sz w:val="24"/>
          <w:szCs w:val="24"/>
        </w:rPr>
        <w:t> </w:t>
      </w:r>
      <w:r w:rsidRPr="00315FDB">
        <w:rPr>
          <w:rFonts w:ascii="Arial Narrow" w:hAnsi="Arial Narrow"/>
          <w:sz w:val="24"/>
          <w:szCs w:val="24"/>
        </w:rPr>
        <w:t xml:space="preserve">stanowi równowartość kwoty </w:t>
      </w:r>
      <w:r w:rsidR="00CA0DCF">
        <w:rPr>
          <w:rFonts w:ascii="Arial Narrow" w:hAnsi="Arial Narrow"/>
          <w:sz w:val="24"/>
          <w:szCs w:val="24"/>
        </w:rPr>
        <w:t>………………….</w:t>
      </w:r>
      <w:r w:rsidR="00AF409B">
        <w:rPr>
          <w:rFonts w:ascii="Arial Narrow" w:hAnsi="Arial Narrow"/>
          <w:sz w:val="24"/>
          <w:szCs w:val="24"/>
        </w:rPr>
        <w:fldChar w:fldCharType="begin"/>
      </w:r>
      <w:r w:rsidR="00665F4C">
        <w:rPr>
          <w:rFonts w:ascii="Arial Narrow" w:hAnsi="Arial Narrow"/>
          <w:sz w:val="24"/>
          <w:szCs w:val="24"/>
        </w:rPr>
        <w:instrText xml:space="preserve"> NOTEREF _Ref422228096 \f \h </w:instrText>
      </w:r>
      <w:r w:rsidR="00AF409B">
        <w:rPr>
          <w:rFonts w:ascii="Arial Narrow" w:hAnsi="Arial Narrow"/>
          <w:sz w:val="24"/>
          <w:szCs w:val="24"/>
        </w:rPr>
      </w:r>
      <w:r w:rsidR="00AF409B">
        <w:rPr>
          <w:rFonts w:ascii="Arial Narrow" w:hAnsi="Arial Narrow"/>
          <w:sz w:val="24"/>
          <w:szCs w:val="24"/>
        </w:rPr>
        <w:fldChar w:fldCharType="separate"/>
      </w:r>
      <w:r w:rsidR="00665F4C" w:rsidRPr="00665F4C">
        <w:rPr>
          <w:rStyle w:val="Odwoanieprzypisudolnego"/>
        </w:rPr>
        <w:t>1</w:t>
      </w:r>
      <w:r w:rsidR="00AF409B">
        <w:rPr>
          <w:rFonts w:ascii="Arial Narrow" w:hAnsi="Arial Narrow"/>
          <w:sz w:val="24"/>
          <w:szCs w:val="24"/>
        </w:rPr>
        <w:fldChar w:fldCharType="end"/>
      </w:r>
      <w:r w:rsidRPr="00315FDB">
        <w:rPr>
          <w:rFonts w:ascii="Arial Narrow" w:hAnsi="Arial Narrow"/>
          <w:sz w:val="24"/>
          <w:szCs w:val="24"/>
        </w:rPr>
        <w:t xml:space="preserve"> EUR, </w:t>
      </w:r>
      <w:r w:rsidRPr="003411E7">
        <w:rPr>
          <w:rFonts w:ascii="Arial Narrow" w:hAnsi="Arial Narrow"/>
          <w:sz w:val="24"/>
          <w:szCs w:val="24"/>
        </w:rPr>
        <w:t xml:space="preserve">przeliczonej zgodnie z algorytmem określonym w </w:t>
      </w:r>
      <w:r w:rsidR="005C0B1D" w:rsidRPr="003411E7">
        <w:rPr>
          <w:rFonts w:ascii="Arial Narrow" w:hAnsi="Arial Narrow"/>
          <w:sz w:val="24"/>
          <w:szCs w:val="24"/>
        </w:rPr>
        <w:t>Kontrakcie Terytorialnym</w:t>
      </w:r>
      <w:r w:rsidR="003F2BB0" w:rsidRPr="003F2BB0">
        <w:rPr>
          <w:rFonts w:ascii="Arial Narrow" w:hAnsi="Arial Narrow"/>
          <w:sz w:val="24"/>
          <w:szCs w:val="24"/>
        </w:rPr>
        <w:t>, w tym</w:t>
      </w:r>
      <w:r w:rsidR="003F2BB0">
        <w:rPr>
          <w:rFonts w:ascii="Arial Narrow" w:hAnsi="Arial Narrow"/>
          <w:sz w:val="24"/>
          <w:szCs w:val="24"/>
        </w:rPr>
        <w:t>,</w:t>
      </w:r>
      <w:r w:rsidR="003F2BB0" w:rsidRPr="003F2BB0">
        <w:rPr>
          <w:rFonts w:ascii="Arial Narrow" w:hAnsi="Arial Narrow"/>
          <w:sz w:val="24"/>
          <w:szCs w:val="24"/>
        </w:rPr>
        <w:t xml:space="preserve"> w przypadku Działania 6.1 to kwota ……………………………</w:t>
      </w:r>
      <w:r w:rsidR="00AF409B">
        <w:rPr>
          <w:rFonts w:ascii="Arial Narrow" w:hAnsi="Arial Narrow"/>
          <w:sz w:val="24"/>
          <w:szCs w:val="24"/>
        </w:rPr>
        <w:fldChar w:fldCharType="begin"/>
      </w:r>
      <w:r w:rsidR="00665F4C">
        <w:rPr>
          <w:rFonts w:ascii="Arial Narrow" w:hAnsi="Arial Narrow"/>
          <w:sz w:val="24"/>
          <w:szCs w:val="24"/>
        </w:rPr>
        <w:instrText xml:space="preserve"> NOTEREF _Ref422228096 \f \h </w:instrText>
      </w:r>
      <w:r w:rsidR="00AF409B">
        <w:rPr>
          <w:rFonts w:ascii="Arial Narrow" w:hAnsi="Arial Narrow"/>
          <w:sz w:val="24"/>
          <w:szCs w:val="24"/>
        </w:rPr>
      </w:r>
      <w:r w:rsidR="00AF409B">
        <w:rPr>
          <w:rFonts w:ascii="Arial Narrow" w:hAnsi="Arial Narrow"/>
          <w:sz w:val="24"/>
          <w:szCs w:val="24"/>
        </w:rPr>
        <w:fldChar w:fldCharType="separate"/>
      </w:r>
      <w:r w:rsidR="00665F4C" w:rsidRPr="00665F4C">
        <w:rPr>
          <w:rStyle w:val="Odwoanieprzypisudolnego"/>
        </w:rPr>
        <w:t>1</w:t>
      </w:r>
      <w:r w:rsidR="00AF409B">
        <w:rPr>
          <w:rFonts w:ascii="Arial Narrow" w:hAnsi="Arial Narrow"/>
          <w:sz w:val="24"/>
          <w:szCs w:val="24"/>
        </w:rPr>
        <w:fldChar w:fldCharType="end"/>
      </w:r>
      <w:r w:rsidR="003F2BB0" w:rsidRPr="003F2BB0">
        <w:rPr>
          <w:rFonts w:ascii="Arial Narrow" w:hAnsi="Arial Narrow"/>
          <w:sz w:val="24"/>
          <w:szCs w:val="24"/>
        </w:rPr>
        <w:t>PLN (</w:t>
      </w:r>
      <w:r w:rsidR="00CA0DCF">
        <w:rPr>
          <w:rFonts w:ascii="Arial Narrow" w:hAnsi="Arial Narrow"/>
          <w:sz w:val="24"/>
          <w:szCs w:val="24"/>
        </w:rPr>
        <w:t>…………………….</w:t>
      </w:r>
      <w:r w:rsidR="00AF409B">
        <w:rPr>
          <w:rFonts w:ascii="Arial Narrow" w:hAnsi="Arial Narrow"/>
          <w:sz w:val="24"/>
          <w:szCs w:val="24"/>
        </w:rPr>
        <w:fldChar w:fldCharType="begin"/>
      </w:r>
      <w:r w:rsidR="00665F4C">
        <w:rPr>
          <w:rFonts w:ascii="Arial Narrow" w:hAnsi="Arial Narrow"/>
          <w:sz w:val="24"/>
          <w:szCs w:val="24"/>
        </w:rPr>
        <w:instrText xml:space="preserve"> NOTEREF _Ref422228096 \f \h </w:instrText>
      </w:r>
      <w:r w:rsidR="00AF409B">
        <w:rPr>
          <w:rFonts w:ascii="Arial Narrow" w:hAnsi="Arial Narrow"/>
          <w:sz w:val="24"/>
          <w:szCs w:val="24"/>
        </w:rPr>
      </w:r>
      <w:r w:rsidR="00AF409B">
        <w:rPr>
          <w:rFonts w:ascii="Arial Narrow" w:hAnsi="Arial Narrow"/>
          <w:sz w:val="24"/>
          <w:szCs w:val="24"/>
        </w:rPr>
        <w:fldChar w:fldCharType="separate"/>
      </w:r>
      <w:r w:rsidR="00665F4C" w:rsidRPr="00665F4C">
        <w:rPr>
          <w:rStyle w:val="Odwoanieprzypisudolnego"/>
        </w:rPr>
        <w:t>1</w:t>
      </w:r>
      <w:r w:rsidR="00AF409B">
        <w:rPr>
          <w:rFonts w:ascii="Arial Narrow" w:hAnsi="Arial Narrow"/>
          <w:sz w:val="24"/>
          <w:szCs w:val="24"/>
        </w:rPr>
        <w:fldChar w:fldCharType="end"/>
      </w:r>
      <w:r w:rsidR="005B4E22">
        <w:rPr>
          <w:rFonts w:ascii="Arial Narrow" w:hAnsi="Arial Narrow"/>
          <w:sz w:val="24"/>
          <w:szCs w:val="24"/>
        </w:rPr>
        <w:t xml:space="preserve"> </w:t>
      </w:r>
      <w:r w:rsidR="003F2BB0" w:rsidRPr="003F2BB0">
        <w:rPr>
          <w:rFonts w:ascii="Arial Narrow" w:hAnsi="Arial Narrow"/>
          <w:sz w:val="24"/>
          <w:szCs w:val="24"/>
        </w:rPr>
        <w:t>EUR), natomiast w przypadku Działania 6.2 to kwota …………………………</w:t>
      </w:r>
      <w:r w:rsidR="00AF409B">
        <w:rPr>
          <w:rFonts w:ascii="Arial Narrow" w:hAnsi="Arial Narrow"/>
          <w:sz w:val="24"/>
          <w:szCs w:val="24"/>
        </w:rPr>
        <w:fldChar w:fldCharType="begin"/>
      </w:r>
      <w:r w:rsidR="00F348ED">
        <w:rPr>
          <w:rFonts w:ascii="Arial Narrow" w:hAnsi="Arial Narrow"/>
          <w:sz w:val="24"/>
          <w:szCs w:val="24"/>
        </w:rPr>
        <w:instrText xml:space="preserve"> NOTEREF _Ref422228096 \f \h </w:instrText>
      </w:r>
      <w:r w:rsidR="00AF409B">
        <w:rPr>
          <w:rFonts w:ascii="Arial Narrow" w:hAnsi="Arial Narrow"/>
          <w:sz w:val="24"/>
          <w:szCs w:val="24"/>
        </w:rPr>
      </w:r>
      <w:r w:rsidR="00AF409B">
        <w:rPr>
          <w:rFonts w:ascii="Arial Narrow" w:hAnsi="Arial Narrow"/>
          <w:sz w:val="24"/>
          <w:szCs w:val="24"/>
        </w:rPr>
        <w:fldChar w:fldCharType="separate"/>
      </w:r>
      <w:r w:rsidR="00F348ED" w:rsidRPr="00F348ED">
        <w:rPr>
          <w:rStyle w:val="Odwoanieprzypisudolnego"/>
        </w:rPr>
        <w:t>1</w:t>
      </w:r>
      <w:r w:rsidR="00AF409B">
        <w:rPr>
          <w:rFonts w:ascii="Arial Narrow" w:hAnsi="Arial Narrow"/>
          <w:sz w:val="24"/>
          <w:szCs w:val="24"/>
        </w:rPr>
        <w:fldChar w:fldCharType="end"/>
      </w:r>
      <w:r w:rsidR="003F2BB0" w:rsidRPr="003F2BB0">
        <w:rPr>
          <w:rFonts w:ascii="Arial Narrow" w:hAnsi="Arial Narrow"/>
          <w:sz w:val="24"/>
          <w:szCs w:val="24"/>
        </w:rPr>
        <w:t>PLN (</w:t>
      </w:r>
      <w:r w:rsidR="00F43969">
        <w:rPr>
          <w:rFonts w:ascii="Arial Narrow" w:hAnsi="Arial Narrow"/>
          <w:sz w:val="24"/>
          <w:szCs w:val="24"/>
        </w:rPr>
        <w:t>………………….</w:t>
      </w:r>
      <w:r w:rsidR="00AF409B">
        <w:rPr>
          <w:rFonts w:ascii="Arial Narrow" w:hAnsi="Arial Narrow"/>
          <w:sz w:val="24"/>
          <w:szCs w:val="24"/>
        </w:rPr>
        <w:fldChar w:fldCharType="begin"/>
      </w:r>
      <w:r w:rsidR="00F348ED">
        <w:rPr>
          <w:rFonts w:ascii="Arial Narrow" w:hAnsi="Arial Narrow"/>
          <w:sz w:val="24"/>
          <w:szCs w:val="24"/>
        </w:rPr>
        <w:instrText xml:space="preserve"> NOTEREF _Ref422228096 \f \h </w:instrText>
      </w:r>
      <w:r w:rsidR="00AF409B">
        <w:rPr>
          <w:rFonts w:ascii="Arial Narrow" w:hAnsi="Arial Narrow"/>
          <w:sz w:val="24"/>
          <w:szCs w:val="24"/>
        </w:rPr>
      </w:r>
      <w:r w:rsidR="00AF409B">
        <w:rPr>
          <w:rFonts w:ascii="Arial Narrow" w:hAnsi="Arial Narrow"/>
          <w:sz w:val="24"/>
          <w:szCs w:val="24"/>
        </w:rPr>
        <w:fldChar w:fldCharType="separate"/>
      </w:r>
      <w:r w:rsidR="00F348ED" w:rsidRPr="00F348ED">
        <w:rPr>
          <w:rStyle w:val="Odwoanieprzypisudolnego"/>
        </w:rPr>
        <w:t>1</w:t>
      </w:r>
      <w:r w:rsidR="00AF409B">
        <w:rPr>
          <w:rFonts w:ascii="Arial Narrow" w:hAnsi="Arial Narrow"/>
          <w:sz w:val="24"/>
          <w:szCs w:val="24"/>
        </w:rPr>
        <w:fldChar w:fldCharType="end"/>
      </w:r>
      <w:r w:rsidR="005B4E22">
        <w:rPr>
          <w:rFonts w:ascii="Arial Narrow" w:hAnsi="Arial Narrow"/>
          <w:sz w:val="24"/>
          <w:szCs w:val="24"/>
        </w:rPr>
        <w:t xml:space="preserve"> </w:t>
      </w:r>
      <w:r w:rsidR="003F2BB0" w:rsidRPr="003F2BB0">
        <w:rPr>
          <w:rFonts w:ascii="Arial Narrow" w:hAnsi="Arial Narrow"/>
          <w:sz w:val="24"/>
          <w:szCs w:val="24"/>
        </w:rPr>
        <w:t>EUR)</w:t>
      </w:r>
      <w:r w:rsidRPr="003411E7">
        <w:rPr>
          <w:rFonts w:ascii="Arial Narrow" w:hAnsi="Arial Narrow"/>
          <w:sz w:val="24"/>
          <w:szCs w:val="24"/>
        </w:rPr>
        <w:t xml:space="preserve">. </w:t>
      </w:r>
    </w:p>
    <w:p w:rsidR="00BF641A" w:rsidRPr="00315FDB" w:rsidRDefault="00D17013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Łączna kwota środków z budżetu państwa na finansowanie wkładu krajowego</w:t>
      </w:r>
      <w:r w:rsidR="008E45EF" w:rsidRPr="00315FDB">
        <w:rPr>
          <w:rFonts w:ascii="Arial Narrow" w:hAnsi="Arial Narrow"/>
          <w:sz w:val="24"/>
          <w:szCs w:val="24"/>
        </w:rPr>
        <w:t>,</w:t>
      </w:r>
      <w:r w:rsidRPr="00315FDB">
        <w:rPr>
          <w:rFonts w:ascii="Arial Narrow" w:hAnsi="Arial Narrow"/>
          <w:sz w:val="24"/>
          <w:szCs w:val="24"/>
        </w:rPr>
        <w:t xml:space="preserve"> stanowiącego uzupełnienie do środków Europejskiego Funduszu Społecznego w ramach Działań wynosi na dzień podpisania Porozumienia…</w:t>
      </w:r>
      <w:r w:rsidR="007A6549" w:rsidRPr="00315FDB">
        <w:rPr>
          <w:rFonts w:ascii="Arial Narrow" w:hAnsi="Arial Narrow"/>
          <w:sz w:val="24"/>
          <w:szCs w:val="24"/>
        </w:rPr>
        <w:t>…………………..</w:t>
      </w:r>
      <w:r w:rsidRPr="00315FDB">
        <w:rPr>
          <w:rFonts w:ascii="Arial Narrow" w:hAnsi="Arial Narrow"/>
          <w:sz w:val="24"/>
          <w:szCs w:val="24"/>
        </w:rPr>
        <w:t>.</w:t>
      </w:r>
      <w:r w:rsidR="00AF409B">
        <w:rPr>
          <w:rFonts w:ascii="Arial Narrow" w:hAnsi="Arial Narrow"/>
          <w:sz w:val="24"/>
          <w:szCs w:val="24"/>
        </w:rPr>
        <w:fldChar w:fldCharType="begin"/>
      </w:r>
      <w:r w:rsidR="00F348ED">
        <w:rPr>
          <w:rFonts w:ascii="Arial Narrow" w:hAnsi="Arial Narrow"/>
          <w:sz w:val="24"/>
          <w:szCs w:val="24"/>
        </w:rPr>
        <w:instrText xml:space="preserve"> NOTEREF _Ref422228096 \f \h </w:instrText>
      </w:r>
      <w:r w:rsidR="00AF409B">
        <w:rPr>
          <w:rFonts w:ascii="Arial Narrow" w:hAnsi="Arial Narrow"/>
          <w:sz w:val="24"/>
          <w:szCs w:val="24"/>
        </w:rPr>
      </w:r>
      <w:r w:rsidR="00AF409B">
        <w:rPr>
          <w:rFonts w:ascii="Arial Narrow" w:hAnsi="Arial Narrow"/>
          <w:sz w:val="24"/>
          <w:szCs w:val="24"/>
        </w:rPr>
        <w:fldChar w:fldCharType="separate"/>
      </w:r>
      <w:r w:rsidR="00F348ED" w:rsidRPr="00F348ED">
        <w:rPr>
          <w:rStyle w:val="Odwoanieprzypisudolnego"/>
        </w:rPr>
        <w:t>1</w:t>
      </w:r>
      <w:r w:rsidR="00AF409B">
        <w:rPr>
          <w:rFonts w:ascii="Arial Narrow" w:hAnsi="Arial Narrow"/>
          <w:sz w:val="24"/>
          <w:szCs w:val="24"/>
        </w:rPr>
        <w:fldChar w:fldCharType="end"/>
      </w:r>
      <w:r w:rsidRPr="00315FDB">
        <w:rPr>
          <w:rFonts w:ascii="Arial Narrow" w:hAnsi="Arial Narrow"/>
          <w:sz w:val="24"/>
          <w:szCs w:val="24"/>
        </w:rPr>
        <w:t xml:space="preserve"> PLN, co stanowi </w:t>
      </w:r>
      <w:r w:rsidR="00772FCD" w:rsidRPr="00315FDB">
        <w:rPr>
          <w:rFonts w:ascii="Arial Narrow" w:hAnsi="Arial Narrow"/>
          <w:sz w:val="24"/>
          <w:szCs w:val="24"/>
        </w:rPr>
        <w:t>równowartość</w:t>
      </w:r>
      <w:r w:rsidRPr="00315FDB">
        <w:rPr>
          <w:rFonts w:ascii="Arial Narrow" w:hAnsi="Arial Narrow"/>
          <w:sz w:val="24"/>
          <w:szCs w:val="24"/>
        </w:rPr>
        <w:t xml:space="preserve"> kwoty</w:t>
      </w:r>
      <w:r w:rsidR="005B4E22">
        <w:rPr>
          <w:rFonts w:ascii="Arial Narrow" w:hAnsi="Arial Narrow"/>
          <w:sz w:val="24"/>
          <w:szCs w:val="24"/>
        </w:rPr>
        <w:t xml:space="preserve"> </w:t>
      </w:r>
      <w:r w:rsidR="00F43969">
        <w:rPr>
          <w:rFonts w:ascii="Arial Narrow" w:hAnsi="Arial Narrow"/>
          <w:sz w:val="24"/>
          <w:szCs w:val="24"/>
        </w:rPr>
        <w:t>………………..</w:t>
      </w:r>
      <w:r w:rsidR="00AF409B">
        <w:rPr>
          <w:rFonts w:ascii="Arial Narrow" w:hAnsi="Arial Narrow"/>
          <w:sz w:val="24"/>
          <w:szCs w:val="24"/>
        </w:rPr>
        <w:fldChar w:fldCharType="begin"/>
      </w:r>
      <w:r w:rsidR="00F348ED">
        <w:rPr>
          <w:rFonts w:ascii="Arial Narrow" w:hAnsi="Arial Narrow"/>
          <w:sz w:val="24"/>
          <w:szCs w:val="24"/>
        </w:rPr>
        <w:instrText xml:space="preserve"> NOTEREF _Ref422228096 \f \h </w:instrText>
      </w:r>
      <w:r w:rsidR="00AF409B">
        <w:rPr>
          <w:rFonts w:ascii="Arial Narrow" w:hAnsi="Arial Narrow"/>
          <w:sz w:val="24"/>
          <w:szCs w:val="24"/>
        </w:rPr>
      </w:r>
      <w:r w:rsidR="00AF409B">
        <w:rPr>
          <w:rFonts w:ascii="Arial Narrow" w:hAnsi="Arial Narrow"/>
          <w:sz w:val="24"/>
          <w:szCs w:val="24"/>
        </w:rPr>
        <w:fldChar w:fldCharType="separate"/>
      </w:r>
      <w:r w:rsidR="00F348ED" w:rsidRPr="00F348ED">
        <w:rPr>
          <w:rStyle w:val="Odwoanieprzypisudolnego"/>
        </w:rPr>
        <w:t>1</w:t>
      </w:r>
      <w:r w:rsidR="00AF409B">
        <w:rPr>
          <w:rFonts w:ascii="Arial Narrow" w:hAnsi="Arial Narrow"/>
          <w:sz w:val="24"/>
          <w:szCs w:val="24"/>
        </w:rPr>
        <w:fldChar w:fldCharType="end"/>
      </w:r>
      <w:r w:rsidR="0020135F" w:rsidRPr="00315FDB">
        <w:rPr>
          <w:rFonts w:ascii="Arial Narrow" w:hAnsi="Arial Narrow"/>
          <w:sz w:val="24"/>
          <w:szCs w:val="24"/>
        </w:rPr>
        <w:t xml:space="preserve"> EUR, </w:t>
      </w:r>
      <w:r w:rsidR="0020135F" w:rsidRPr="003411E7">
        <w:rPr>
          <w:rFonts w:ascii="Arial Narrow" w:hAnsi="Arial Narrow"/>
          <w:sz w:val="24"/>
          <w:szCs w:val="24"/>
        </w:rPr>
        <w:t>przeliczonej</w:t>
      </w:r>
      <w:r w:rsidRPr="003411E7">
        <w:rPr>
          <w:rFonts w:ascii="Arial Narrow" w:hAnsi="Arial Narrow"/>
          <w:sz w:val="24"/>
          <w:szCs w:val="24"/>
        </w:rPr>
        <w:t xml:space="preserve"> zgodnie z algorytmem</w:t>
      </w:r>
      <w:r w:rsidR="00772FCD" w:rsidRPr="003411E7">
        <w:rPr>
          <w:rFonts w:ascii="Arial Narrow" w:hAnsi="Arial Narrow"/>
          <w:sz w:val="24"/>
          <w:szCs w:val="24"/>
        </w:rPr>
        <w:t xml:space="preserve"> </w:t>
      </w:r>
      <w:r w:rsidR="00BF641A" w:rsidRPr="003411E7">
        <w:rPr>
          <w:rFonts w:ascii="Arial Narrow" w:hAnsi="Arial Narrow"/>
          <w:sz w:val="24"/>
          <w:szCs w:val="24"/>
        </w:rPr>
        <w:t>określonym w Kontrakcie Terytorialnym</w:t>
      </w:r>
      <w:r w:rsidR="003F2BB0" w:rsidRPr="003F2BB0">
        <w:rPr>
          <w:rFonts w:ascii="Arial Narrow" w:hAnsi="Arial Narrow"/>
          <w:sz w:val="24"/>
          <w:szCs w:val="24"/>
        </w:rPr>
        <w:t>, w tym</w:t>
      </w:r>
      <w:r w:rsidR="003F2BB0">
        <w:rPr>
          <w:rFonts w:ascii="Arial Narrow" w:hAnsi="Arial Narrow"/>
          <w:sz w:val="24"/>
          <w:szCs w:val="24"/>
        </w:rPr>
        <w:t>,</w:t>
      </w:r>
      <w:r w:rsidR="00321E31">
        <w:rPr>
          <w:rFonts w:ascii="Arial Narrow" w:hAnsi="Arial Narrow"/>
          <w:sz w:val="24"/>
          <w:szCs w:val="24"/>
        </w:rPr>
        <w:br/>
      </w:r>
      <w:r w:rsidR="003F2BB0" w:rsidRPr="003F2BB0">
        <w:rPr>
          <w:rFonts w:ascii="Arial Narrow" w:hAnsi="Arial Narrow"/>
          <w:sz w:val="24"/>
          <w:szCs w:val="24"/>
        </w:rPr>
        <w:t xml:space="preserve">w przypadku Działania 6.1 to kwota </w:t>
      </w:r>
      <w:r w:rsidR="00F43969">
        <w:rPr>
          <w:rFonts w:ascii="Arial Narrow" w:hAnsi="Arial Narrow"/>
          <w:sz w:val="24"/>
          <w:szCs w:val="24"/>
        </w:rPr>
        <w:t>………………………..</w:t>
      </w:r>
      <w:r w:rsidR="00AF409B">
        <w:rPr>
          <w:rFonts w:ascii="Arial Narrow" w:hAnsi="Arial Narrow"/>
          <w:sz w:val="24"/>
          <w:szCs w:val="24"/>
        </w:rPr>
        <w:fldChar w:fldCharType="begin"/>
      </w:r>
      <w:r w:rsidR="00F348ED">
        <w:rPr>
          <w:rFonts w:ascii="Arial Narrow" w:hAnsi="Arial Narrow"/>
          <w:sz w:val="24"/>
          <w:szCs w:val="24"/>
        </w:rPr>
        <w:instrText xml:space="preserve"> NOTEREF _Ref422228096 \f \h </w:instrText>
      </w:r>
      <w:r w:rsidR="00AF409B">
        <w:rPr>
          <w:rFonts w:ascii="Arial Narrow" w:hAnsi="Arial Narrow"/>
          <w:sz w:val="24"/>
          <w:szCs w:val="24"/>
        </w:rPr>
      </w:r>
      <w:r w:rsidR="00AF409B">
        <w:rPr>
          <w:rFonts w:ascii="Arial Narrow" w:hAnsi="Arial Narrow"/>
          <w:sz w:val="24"/>
          <w:szCs w:val="24"/>
        </w:rPr>
        <w:fldChar w:fldCharType="separate"/>
      </w:r>
      <w:r w:rsidR="00F348ED" w:rsidRPr="00F348ED">
        <w:rPr>
          <w:rStyle w:val="Odwoanieprzypisudolnego"/>
        </w:rPr>
        <w:t>1</w:t>
      </w:r>
      <w:r w:rsidR="00AF409B">
        <w:rPr>
          <w:rFonts w:ascii="Arial Narrow" w:hAnsi="Arial Narrow"/>
          <w:sz w:val="24"/>
          <w:szCs w:val="24"/>
        </w:rPr>
        <w:fldChar w:fldCharType="end"/>
      </w:r>
      <w:r w:rsidR="000205E0">
        <w:rPr>
          <w:rFonts w:ascii="Arial Narrow" w:hAnsi="Arial Narrow"/>
          <w:sz w:val="24"/>
          <w:szCs w:val="24"/>
        </w:rPr>
        <w:t xml:space="preserve"> </w:t>
      </w:r>
      <w:r w:rsidR="00321E31">
        <w:rPr>
          <w:rFonts w:ascii="Arial Narrow" w:hAnsi="Arial Narrow"/>
          <w:sz w:val="24"/>
          <w:szCs w:val="24"/>
        </w:rPr>
        <w:t>PLN (</w:t>
      </w:r>
      <w:r w:rsidR="00F43969">
        <w:rPr>
          <w:rFonts w:ascii="Arial Narrow" w:hAnsi="Arial Narrow"/>
          <w:sz w:val="24"/>
          <w:szCs w:val="24"/>
        </w:rPr>
        <w:t>…………………….</w:t>
      </w:r>
      <w:r w:rsidR="00AF409B">
        <w:rPr>
          <w:rFonts w:ascii="Arial Narrow" w:hAnsi="Arial Narrow"/>
          <w:sz w:val="24"/>
          <w:szCs w:val="24"/>
        </w:rPr>
        <w:fldChar w:fldCharType="begin"/>
      </w:r>
      <w:r w:rsidR="00F348ED">
        <w:rPr>
          <w:rFonts w:ascii="Arial Narrow" w:hAnsi="Arial Narrow"/>
          <w:sz w:val="24"/>
          <w:szCs w:val="24"/>
        </w:rPr>
        <w:instrText xml:space="preserve"> NOTEREF _Ref422228096 \f \h </w:instrText>
      </w:r>
      <w:r w:rsidR="00AF409B">
        <w:rPr>
          <w:rFonts w:ascii="Arial Narrow" w:hAnsi="Arial Narrow"/>
          <w:sz w:val="24"/>
          <w:szCs w:val="24"/>
        </w:rPr>
      </w:r>
      <w:r w:rsidR="00AF409B">
        <w:rPr>
          <w:rFonts w:ascii="Arial Narrow" w:hAnsi="Arial Narrow"/>
          <w:sz w:val="24"/>
          <w:szCs w:val="24"/>
        </w:rPr>
        <w:fldChar w:fldCharType="separate"/>
      </w:r>
      <w:r w:rsidR="00F348ED" w:rsidRPr="00F348ED">
        <w:rPr>
          <w:rStyle w:val="Odwoanieprzypisudolnego"/>
        </w:rPr>
        <w:t>1</w:t>
      </w:r>
      <w:r w:rsidR="00AF409B">
        <w:rPr>
          <w:rFonts w:ascii="Arial Narrow" w:hAnsi="Arial Narrow"/>
          <w:sz w:val="24"/>
          <w:szCs w:val="24"/>
        </w:rPr>
        <w:fldChar w:fldCharType="end"/>
      </w:r>
      <w:r w:rsidR="0070493E">
        <w:rPr>
          <w:rFonts w:ascii="Arial Narrow" w:hAnsi="Arial Narrow"/>
          <w:sz w:val="24"/>
          <w:szCs w:val="24"/>
        </w:rPr>
        <w:t xml:space="preserve"> </w:t>
      </w:r>
      <w:r w:rsidR="00321E31">
        <w:rPr>
          <w:rFonts w:ascii="Arial Narrow" w:hAnsi="Arial Narrow"/>
          <w:sz w:val="24"/>
          <w:szCs w:val="24"/>
        </w:rPr>
        <w:t>EUR), natomiast</w:t>
      </w:r>
      <w:r w:rsidR="00F348ED">
        <w:rPr>
          <w:rFonts w:ascii="Arial Narrow" w:hAnsi="Arial Narrow"/>
          <w:sz w:val="24"/>
          <w:szCs w:val="24"/>
        </w:rPr>
        <w:t xml:space="preserve"> </w:t>
      </w:r>
      <w:r w:rsidR="003F2BB0" w:rsidRPr="003F2BB0">
        <w:rPr>
          <w:rFonts w:ascii="Arial Narrow" w:hAnsi="Arial Narrow"/>
          <w:sz w:val="24"/>
          <w:szCs w:val="24"/>
        </w:rPr>
        <w:t>w przypadku Działania 6.2 to kwota ………………………</w:t>
      </w:r>
      <w:r w:rsidR="00AF409B">
        <w:rPr>
          <w:rFonts w:ascii="Arial Narrow" w:hAnsi="Arial Narrow"/>
          <w:sz w:val="24"/>
          <w:szCs w:val="24"/>
        </w:rPr>
        <w:fldChar w:fldCharType="begin"/>
      </w:r>
      <w:r w:rsidR="00F348ED">
        <w:rPr>
          <w:rFonts w:ascii="Arial Narrow" w:hAnsi="Arial Narrow"/>
          <w:sz w:val="24"/>
          <w:szCs w:val="24"/>
        </w:rPr>
        <w:instrText xml:space="preserve"> NOTEREF _Ref422228096 \f \h </w:instrText>
      </w:r>
      <w:r w:rsidR="00AF409B">
        <w:rPr>
          <w:rFonts w:ascii="Arial Narrow" w:hAnsi="Arial Narrow"/>
          <w:sz w:val="24"/>
          <w:szCs w:val="24"/>
        </w:rPr>
      </w:r>
      <w:r w:rsidR="00AF409B">
        <w:rPr>
          <w:rFonts w:ascii="Arial Narrow" w:hAnsi="Arial Narrow"/>
          <w:sz w:val="24"/>
          <w:szCs w:val="24"/>
        </w:rPr>
        <w:fldChar w:fldCharType="separate"/>
      </w:r>
      <w:r w:rsidR="00F348ED" w:rsidRPr="00F348ED">
        <w:rPr>
          <w:rStyle w:val="Odwoanieprzypisudolnego"/>
        </w:rPr>
        <w:t>1</w:t>
      </w:r>
      <w:r w:rsidR="00AF409B">
        <w:rPr>
          <w:rFonts w:ascii="Arial Narrow" w:hAnsi="Arial Narrow"/>
          <w:sz w:val="24"/>
          <w:szCs w:val="24"/>
        </w:rPr>
        <w:fldChar w:fldCharType="end"/>
      </w:r>
      <w:r w:rsidR="00F348ED">
        <w:rPr>
          <w:rFonts w:ascii="Arial Narrow" w:hAnsi="Arial Narrow"/>
          <w:sz w:val="24"/>
          <w:szCs w:val="24"/>
        </w:rPr>
        <w:t xml:space="preserve"> </w:t>
      </w:r>
      <w:r w:rsidR="003F2BB0" w:rsidRPr="003F2BB0">
        <w:rPr>
          <w:rFonts w:ascii="Arial Narrow" w:hAnsi="Arial Narrow"/>
          <w:sz w:val="24"/>
          <w:szCs w:val="24"/>
        </w:rPr>
        <w:t>PLN (</w:t>
      </w:r>
      <w:r w:rsidR="00F43969">
        <w:rPr>
          <w:rFonts w:ascii="Arial Narrow" w:hAnsi="Arial Narrow"/>
          <w:sz w:val="24"/>
          <w:szCs w:val="24"/>
        </w:rPr>
        <w:t>……………………</w:t>
      </w:r>
      <w:r w:rsidR="00AF409B">
        <w:rPr>
          <w:rFonts w:ascii="Arial Narrow" w:hAnsi="Arial Narrow"/>
          <w:sz w:val="24"/>
          <w:szCs w:val="24"/>
        </w:rPr>
        <w:fldChar w:fldCharType="begin"/>
      </w:r>
      <w:r w:rsidR="00F348ED">
        <w:rPr>
          <w:rFonts w:ascii="Arial Narrow" w:hAnsi="Arial Narrow"/>
          <w:sz w:val="24"/>
          <w:szCs w:val="24"/>
        </w:rPr>
        <w:instrText xml:space="preserve"> NOTEREF _Ref422228096 \f \h </w:instrText>
      </w:r>
      <w:r w:rsidR="00AF409B">
        <w:rPr>
          <w:rFonts w:ascii="Arial Narrow" w:hAnsi="Arial Narrow"/>
          <w:sz w:val="24"/>
          <w:szCs w:val="24"/>
        </w:rPr>
      </w:r>
      <w:r w:rsidR="00AF409B">
        <w:rPr>
          <w:rFonts w:ascii="Arial Narrow" w:hAnsi="Arial Narrow"/>
          <w:sz w:val="24"/>
          <w:szCs w:val="24"/>
        </w:rPr>
        <w:fldChar w:fldCharType="separate"/>
      </w:r>
      <w:r w:rsidR="00F348ED" w:rsidRPr="00F348ED">
        <w:rPr>
          <w:rStyle w:val="Odwoanieprzypisudolnego"/>
        </w:rPr>
        <w:t>1</w:t>
      </w:r>
      <w:r w:rsidR="00AF409B">
        <w:rPr>
          <w:rFonts w:ascii="Arial Narrow" w:hAnsi="Arial Narrow"/>
          <w:sz w:val="24"/>
          <w:szCs w:val="24"/>
        </w:rPr>
        <w:fldChar w:fldCharType="end"/>
      </w:r>
      <w:r w:rsidR="00F348ED">
        <w:rPr>
          <w:rFonts w:ascii="Arial Narrow" w:hAnsi="Arial Narrow"/>
          <w:sz w:val="24"/>
          <w:szCs w:val="24"/>
        </w:rPr>
        <w:t xml:space="preserve"> </w:t>
      </w:r>
      <w:r w:rsidR="003F2BB0" w:rsidRPr="003F2BB0">
        <w:rPr>
          <w:rFonts w:ascii="Arial Narrow" w:hAnsi="Arial Narrow"/>
          <w:sz w:val="24"/>
          <w:szCs w:val="24"/>
        </w:rPr>
        <w:t>EUR)</w:t>
      </w:r>
      <w:r w:rsidR="00BF641A" w:rsidRPr="00315FDB">
        <w:rPr>
          <w:rFonts w:ascii="Arial Narrow" w:hAnsi="Arial Narrow"/>
          <w:sz w:val="24"/>
          <w:szCs w:val="24"/>
        </w:rPr>
        <w:t xml:space="preserve">. </w:t>
      </w:r>
    </w:p>
    <w:p w:rsidR="0037125F" w:rsidRPr="00BF641A" w:rsidRDefault="0037125F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BF641A">
        <w:rPr>
          <w:rFonts w:ascii="Arial Narrow" w:hAnsi="Arial Narrow"/>
          <w:sz w:val="24"/>
          <w:szCs w:val="24"/>
        </w:rPr>
        <w:lastRenderedPageBreak/>
        <w:t>Kwot</w:t>
      </w:r>
      <w:r w:rsidR="00772FCD" w:rsidRPr="00BF641A">
        <w:rPr>
          <w:rFonts w:ascii="Arial Narrow" w:hAnsi="Arial Narrow"/>
          <w:sz w:val="24"/>
          <w:szCs w:val="24"/>
        </w:rPr>
        <w:t>y</w:t>
      </w:r>
      <w:r w:rsidRPr="00BF641A">
        <w:rPr>
          <w:rFonts w:ascii="Arial Narrow" w:hAnsi="Arial Narrow"/>
          <w:sz w:val="24"/>
          <w:szCs w:val="24"/>
        </w:rPr>
        <w:t>, o któr</w:t>
      </w:r>
      <w:r w:rsidR="00772FCD" w:rsidRPr="00BF641A">
        <w:rPr>
          <w:rFonts w:ascii="Arial Narrow" w:hAnsi="Arial Narrow"/>
          <w:sz w:val="24"/>
          <w:szCs w:val="24"/>
        </w:rPr>
        <w:t>ych</w:t>
      </w:r>
      <w:r w:rsidRPr="00BF641A">
        <w:rPr>
          <w:rFonts w:ascii="Arial Narrow" w:hAnsi="Arial Narrow"/>
          <w:sz w:val="24"/>
          <w:szCs w:val="24"/>
        </w:rPr>
        <w:t xml:space="preserve"> mowa w ust.1</w:t>
      </w:r>
      <w:r w:rsidR="00772FCD" w:rsidRPr="00BF641A">
        <w:rPr>
          <w:rFonts w:ascii="Arial Narrow" w:hAnsi="Arial Narrow"/>
          <w:sz w:val="24"/>
          <w:szCs w:val="24"/>
        </w:rPr>
        <w:t xml:space="preserve"> i 2</w:t>
      </w:r>
      <w:r w:rsidRPr="00BF641A">
        <w:rPr>
          <w:rFonts w:ascii="Arial Narrow" w:hAnsi="Arial Narrow"/>
          <w:sz w:val="24"/>
          <w:szCs w:val="24"/>
        </w:rPr>
        <w:t>, mo</w:t>
      </w:r>
      <w:r w:rsidR="00772FCD" w:rsidRPr="00BF641A">
        <w:rPr>
          <w:rFonts w:ascii="Arial Narrow" w:hAnsi="Arial Narrow"/>
          <w:sz w:val="24"/>
          <w:szCs w:val="24"/>
        </w:rPr>
        <w:t>gą</w:t>
      </w:r>
      <w:r w:rsidRPr="00BF641A">
        <w:rPr>
          <w:rFonts w:ascii="Arial Narrow" w:hAnsi="Arial Narrow"/>
          <w:sz w:val="24"/>
          <w:szCs w:val="24"/>
        </w:rPr>
        <w:t xml:space="preserve"> ulec zmianie na p</w:t>
      </w:r>
      <w:r w:rsidR="00321E31">
        <w:rPr>
          <w:rFonts w:ascii="Arial Narrow" w:hAnsi="Arial Narrow"/>
          <w:sz w:val="24"/>
          <w:szCs w:val="24"/>
        </w:rPr>
        <w:t>odstawie decyzji IZ RPO</w:t>
      </w:r>
      <w:r w:rsidR="00072AC4">
        <w:rPr>
          <w:rFonts w:ascii="Arial Narrow" w:hAnsi="Arial Narrow"/>
          <w:sz w:val="24"/>
          <w:szCs w:val="24"/>
        </w:rPr>
        <w:t>-L2020</w:t>
      </w:r>
      <w:r w:rsidR="00321E31">
        <w:rPr>
          <w:rFonts w:ascii="Arial Narrow" w:hAnsi="Arial Narrow"/>
          <w:sz w:val="24"/>
          <w:szCs w:val="24"/>
        </w:rPr>
        <w:t>. Zmiany</w:t>
      </w:r>
      <w:r w:rsidR="00321E31">
        <w:rPr>
          <w:rFonts w:ascii="Arial Narrow" w:hAnsi="Arial Narrow"/>
          <w:sz w:val="24"/>
          <w:szCs w:val="24"/>
        </w:rPr>
        <w:br/>
      </w:r>
      <w:r w:rsidRPr="00BF641A">
        <w:rPr>
          <w:rFonts w:ascii="Arial Narrow" w:hAnsi="Arial Narrow"/>
          <w:sz w:val="24"/>
          <w:szCs w:val="24"/>
        </w:rPr>
        <w:t>te mogą powodować weryfikację wartości wskaźników, rezultatu i produktu w ramach Programu.</w:t>
      </w:r>
    </w:p>
    <w:p w:rsidR="00C51D56" w:rsidRPr="00BF641A" w:rsidRDefault="00C51D56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BF641A">
        <w:rPr>
          <w:rFonts w:ascii="Arial Narrow" w:hAnsi="Arial Narrow"/>
          <w:sz w:val="24"/>
          <w:szCs w:val="24"/>
        </w:rPr>
        <w:t xml:space="preserve">Łączna kwota środków Funduszu Pracy z przeznaczeniem na realizację projektów </w:t>
      </w:r>
      <w:r w:rsidR="00072AC4">
        <w:rPr>
          <w:rFonts w:ascii="Arial Narrow" w:hAnsi="Arial Narrow"/>
          <w:sz w:val="24"/>
          <w:szCs w:val="24"/>
        </w:rPr>
        <w:t>P</w:t>
      </w:r>
      <w:r w:rsidRPr="00BF641A">
        <w:rPr>
          <w:rFonts w:ascii="Arial Narrow" w:hAnsi="Arial Narrow"/>
          <w:sz w:val="24"/>
          <w:szCs w:val="24"/>
        </w:rPr>
        <w:t xml:space="preserve">owiatowych </w:t>
      </w:r>
      <w:r w:rsidR="00072AC4">
        <w:rPr>
          <w:rFonts w:ascii="Arial Narrow" w:hAnsi="Arial Narrow"/>
          <w:sz w:val="24"/>
          <w:szCs w:val="24"/>
        </w:rPr>
        <w:t>U</w:t>
      </w:r>
      <w:r w:rsidRPr="00BF641A">
        <w:rPr>
          <w:rFonts w:ascii="Arial Narrow" w:hAnsi="Arial Narrow"/>
          <w:sz w:val="24"/>
          <w:szCs w:val="24"/>
        </w:rPr>
        <w:t xml:space="preserve">rzędów </w:t>
      </w:r>
      <w:r w:rsidR="00072AC4">
        <w:rPr>
          <w:rFonts w:ascii="Arial Narrow" w:hAnsi="Arial Narrow"/>
          <w:sz w:val="24"/>
          <w:szCs w:val="24"/>
        </w:rPr>
        <w:t>P</w:t>
      </w:r>
      <w:r w:rsidRPr="00BF641A">
        <w:rPr>
          <w:rFonts w:ascii="Arial Narrow" w:hAnsi="Arial Narrow"/>
          <w:sz w:val="24"/>
          <w:szCs w:val="24"/>
        </w:rPr>
        <w:t>racy w ramach Działania 6.1 wynosi na dzień podpisania porozumienia ……</w:t>
      </w:r>
      <w:r w:rsidR="007A6549" w:rsidRPr="00BF641A">
        <w:rPr>
          <w:rFonts w:ascii="Arial Narrow" w:hAnsi="Arial Narrow"/>
          <w:sz w:val="24"/>
          <w:szCs w:val="24"/>
        </w:rPr>
        <w:t>……………………..</w:t>
      </w:r>
      <w:r w:rsidRPr="00BF641A">
        <w:rPr>
          <w:rFonts w:ascii="Arial Narrow" w:hAnsi="Arial Narrow"/>
          <w:sz w:val="24"/>
          <w:szCs w:val="24"/>
        </w:rPr>
        <w:t>..</w:t>
      </w:r>
      <w:r w:rsidR="00AF409B">
        <w:rPr>
          <w:rFonts w:ascii="Arial Narrow" w:hAnsi="Arial Narrow"/>
          <w:sz w:val="24"/>
          <w:szCs w:val="24"/>
        </w:rPr>
        <w:fldChar w:fldCharType="begin"/>
      </w:r>
      <w:r w:rsidR="005D0E3F">
        <w:rPr>
          <w:rFonts w:ascii="Arial Narrow" w:hAnsi="Arial Narrow"/>
          <w:sz w:val="24"/>
          <w:szCs w:val="24"/>
        </w:rPr>
        <w:instrText xml:space="preserve"> NOTEREF _Ref422228096 \f \h </w:instrText>
      </w:r>
      <w:r w:rsidR="00AF409B">
        <w:rPr>
          <w:rFonts w:ascii="Arial Narrow" w:hAnsi="Arial Narrow"/>
          <w:sz w:val="24"/>
          <w:szCs w:val="24"/>
        </w:rPr>
      </w:r>
      <w:r w:rsidR="00AF409B">
        <w:rPr>
          <w:rFonts w:ascii="Arial Narrow" w:hAnsi="Arial Narrow"/>
          <w:sz w:val="24"/>
          <w:szCs w:val="24"/>
        </w:rPr>
        <w:fldChar w:fldCharType="separate"/>
      </w:r>
      <w:r w:rsidR="005D0E3F" w:rsidRPr="005D0E3F">
        <w:rPr>
          <w:rStyle w:val="Odwoanieprzypisudolnego"/>
        </w:rPr>
        <w:t>1</w:t>
      </w:r>
      <w:r w:rsidR="00AF409B">
        <w:rPr>
          <w:rFonts w:ascii="Arial Narrow" w:hAnsi="Arial Narrow"/>
          <w:sz w:val="24"/>
          <w:szCs w:val="24"/>
        </w:rPr>
        <w:fldChar w:fldCharType="end"/>
      </w:r>
      <w:r w:rsidRPr="00BF641A">
        <w:rPr>
          <w:rFonts w:ascii="Arial Narrow" w:hAnsi="Arial Narrow"/>
          <w:sz w:val="24"/>
          <w:szCs w:val="24"/>
        </w:rPr>
        <w:t xml:space="preserve"> PLN, co stanowi równowartość kwoty </w:t>
      </w:r>
      <w:r w:rsidR="001849BA">
        <w:rPr>
          <w:rFonts w:ascii="Arial Narrow" w:hAnsi="Arial Narrow"/>
          <w:sz w:val="24"/>
          <w:szCs w:val="24"/>
        </w:rPr>
        <w:t>………………………………..</w:t>
      </w:r>
      <w:r w:rsidR="00AF409B">
        <w:rPr>
          <w:rFonts w:ascii="Arial Narrow" w:hAnsi="Arial Narrow"/>
          <w:sz w:val="24"/>
          <w:szCs w:val="24"/>
        </w:rPr>
        <w:fldChar w:fldCharType="begin"/>
      </w:r>
      <w:r w:rsidR="005D0E3F">
        <w:rPr>
          <w:rFonts w:ascii="Arial Narrow" w:hAnsi="Arial Narrow"/>
          <w:sz w:val="24"/>
          <w:szCs w:val="24"/>
        </w:rPr>
        <w:instrText xml:space="preserve"> NOTEREF _Ref422228096 \f \h </w:instrText>
      </w:r>
      <w:r w:rsidR="00AF409B">
        <w:rPr>
          <w:rFonts w:ascii="Arial Narrow" w:hAnsi="Arial Narrow"/>
          <w:sz w:val="24"/>
          <w:szCs w:val="24"/>
        </w:rPr>
      </w:r>
      <w:r w:rsidR="00AF409B">
        <w:rPr>
          <w:rFonts w:ascii="Arial Narrow" w:hAnsi="Arial Narrow"/>
          <w:sz w:val="24"/>
          <w:szCs w:val="24"/>
        </w:rPr>
        <w:fldChar w:fldCharType="separate"/>
      </w:r>
      <w:r w:rsidR="005D0E3F" w:rsidRPr="005D0E3F">
        <w:rPr>
          <w:rStyle w:val="Odwoanieprzypisudolnego"/>
        </w:rPr>
        <w:t>1</w:t>
      </w:r>
      <w:r w:rsidR="00AF409B">
        <w:rPr>
          <w:rFonts w:ascii="Arial Narrow" w:hAnsi="Arial Narrow"/>
          <w:sz w:val="24"/>
          <w:szCs w:val="24"/>
        </w:rPr>
        <w:fldChar w:fldCharType="end"/>
      </w:r>
      <w:r w:rsidRPr="00BF641A">
        <w:rPr>
          <w:rFonts w:ascii="Arial Narrow" w:hAnsi="Arial Narrow"/>
          <w:sz w:val="24"/>
          <w:szCs w:val="24"/>
        </w:rPr>
        <w:t xml:space="preserve"> EUR.</w:t>
      </w:r>
    </w:p>
    <w:p w:rsidR="005D4D8E" w:rsidRPr="00315FDB" w:rsidRDefault="00FB1BA8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BF641A">
        <w:rPr>
          <w:rFonts w:ascii="Arial Narrow" w:hAnsi="Arial Narrow"/>
          <w:sz w:val="24"/>
          <w:szCs w:val="24"/>
        </w:rPr>
        <w:t>Kontraktując środki</w:t>
      </w:r>
      <w:r w:rsidR="00CD0F42">
        <w:rPr>
          <w:rFonts w:ascii="Arial Narrow" w:hAnsi="Arial Narrow"/>
          <w:sz w:val="24"/>
          <w:szCs w:val="24"/>
        </w:rPr>
        <w:t>,</w:t>
      </w:r>
      <w:r w:rsidRPr="00BF641A">
        <w:rPr>
          <w:rFonts w:ascii="Arial Narrow" w:hAnsi="Arial Narrow"/>
          <w:sz w:val="24"/>
          <w:szCs w:val="24"/>
        </w:rPr>
        <w:t xml:space="preserve"> Instytucja Pośrednicząca zobow</w:t>
      </w:r>
      <w:r w:rsidRPr="00AD3E90">
        <w:rPr>
          <w:rFonts w:ascii="Arial Narrow" w:hAnsi="Arial Narrow"/>
          <w:sz w:val="24"/>
          <w:szCs w:val="24"/>
        </w:rPr>
        <w:t>iązuje się przestrzegać limitu dostępnej alokacji w podziale na środki budżetu środków europejskich EFS</w:t>
      </w:r>
      <w:r w:rsidR="0037125F" w:rsidRPr="00315FDB">
        <w:rPr>
          <w:rFonts w:ascii="Arial Narrow" w:hAnsi="Arial Narrow"/>
          <w:sz w:val="24"/>
          <w:szCs w:val="24"/>
        </w:rPr>
        <w:t xml:space="preserve"> oraz</w:t>
      </w:r>
      <w:r w:rsidRPr="00315FDB">
        <w:rPr>
          <w:rFonts w:ascii="Arial Narrow" w:hAnsi="Arial Narrow"/>
          <w:sz w:val="24"/>
          <w:szCs w:val="24"/>
        </w:rPr>
        <w:t xml:space="preserve"> środki z budżetu państwa na</w:t>
      </w:r>
      <w:r w:rsidR="00CE439C">
        <w:rPr>
          <w:rFonts w:ascii="Arial Narrow" w:hAnsi="Arial Narrow"/>
          <w:sz w:val="24"/>
          <w:szCs w:val="24"/>
        </w:rPr>
        <w:t> </w:t>
      </w:r>
      <w:r w:rsidRPr="00315FDB">
        <w:rPr>
          <w:rFonts w:ascii="Arial Narrow" w:hAnsi="Arial Narrow"/>
          <w:sz w:val="24"/>
          <w:szCs w:val="24"/>
        </w:rPr>
        <w:t>finansowanie wkładu krajowego, stanowiące uzupełni</w:t>
      </w:r>
      <w:r w:rsidR="00321E31">
        <w:rPr>
          <w:rFonts w:ascii="Arial Narrow" w:hAnsi="Arial Narrow"/>
          <w:sz w:val="24"/>
          <w:szCs w:val="24"/>
        </w:rPr>
        <w:t>enie do środków EFS, ustalonego</w:t>
      </w:r>
      <w:r w:rsidR="00321E31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 xml:space="preserve">za pomocą algorytmu, określonego w </w:t>
      </w:r>
      <w:r w:rsidR="005C0B1D" w:rsidRPr="00315FDB">
        <w:rPr>
          <w:rFonts w:ascii="Arial Narrow" w:hAnsi="Arial Narrow"/>
          <w:sz w:val="24"/>
          <w:szCs w:val="24"/>
        </w:rPr>
        <w:t xml:space="preserve">Kontrakcie Terytorialnym. </w:t>
      </w:r>
    </w:p>
    <w:p w:rsidR="00C51D56" w:rsidRPr="00315FDB" w:rsidRDefault="00FB1BA8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Kurs euro zdefiniowany w al</w:t>
      </w:r>
      <w:r w:rsidR="0037125F" w:rsidRPr="00315FDB">
        <w:rPr>
          <w:rFonts w:ascii="Arial Narrow" w:hAnsi="Arial Narrow"/>
          <w:sz w:val="24"/>
          <w:szCs w:val="24"/>
        </w:rPr>
        <w:t>gorytmie, o którym mowa w ust. 1</w:t>
      </w:r>
      <w:r w:rsidR="00772FCD" w:rsidRPr="00315FDB">
        <w:rPr>
          <w:rFonts w:ascii="Arial Narrow" w:hAnsi="Arial Narrow"/>
          <w:sz w:val="24"/>
          <w:szCs w:val="24"/>
        </w:rPr>
        <w:t xml:space="preserve"> i 2</w:t>
      </w:r>
      <w:r w:rsidRPr="00315FDB">
        <w:rPr>
          <w:rFonts w:ascii="Arial Narrow" w:hAnsi="Arial Narrow"/>
          <w:sz w:val="24"/>
          <w:szCs w:val="24"/>
        </w:rPr>
        <w:t xml:space="preserve"> może ulec zmianie. Zmiana, </w:t>
      </w:r>
      <w:r w:rsidR="005D1E0A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>o której mowa w zdaniu pierwszym, nie wyma</w:t>
      </w:r>
      <w:r w:rsidR="007419EA" w:rsidRPr="00315FDB">
        <w:rPr>
          <w:rFonts w:ascii="Arial Narrow" w:hAnsi="Arial Narrow"/>
          <w:sz w:val="24"/>
          <w:szCs w:val="24"/>
        </w:rPr>
        <w:t>ga formy aneksu do niniejszego P</w:t>
      </w:r>
      <w:r w:rsidRPr="00315FDB">
        <w:rPr>
          <w:rFonts w:ascii="Arial Narrow" w:hAnsi="Arial Narrow"/>
          <w:sz w:val="24"/>
          <w:szCs w:val="24"/>
        </w:rPr>
        <w:t>orozumienia.</w:t>
      </w:r>
    </w:p>
    <w:p w:rsidR="00FB1BA8" w:rsidRPr="00315FDB" w:rsidRDefault="00FB1BA8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Zmia</w:t>
      </w:r>
      <w:r w:rsidR="0037125F" w:rsidRPr="00315FDB">
        <w:rPr>
          <w:rFonts w:ascii="Arial Narrow" w:hAnsi="Arial Narrow"/>
          <w:sz w:val="24"/>
          <w:szCs w:val="24"/>
        </w:rPr>
        <w:t>na kursu, o której mowa w ust.</w:t>
      </w:r>
      <w:r w:rsidR="0069489B" w:rsidRPr="00315FDB">
        <w:rPr>
          <w:rFonts w:ascii="Arial Narrow" w:hAnsi="Arial Narrow"/>
          <w:sz w:val="24"/>
          <w:szCs w:val="24"/>
        </w:rPr>
        <w:t xml:space="preserve"> </w:t>
      </w:r>
      <w:r w:rsidR="00BE352B" w:rsidRPr="00315FDB">
        <w:rPr>
          <w:rFonts w:ascii="Arial Narrow" w:hAnsi="Arial Narrow"/>
          <w:sz w:val="24"/>
          <w:szCs w:val="24"/>
        </w:rPr>
        <w:t>6</w:t>
      </w:r>
      <w:r w:rsidRPr="00315FDB">
        <w:rPr>
          <w:rFonts w:ascii="Arial Narrow" w:hAnsi="Arial Narrow"/>
          <w:sz w:val="24"/>
          <w:szCs w:val="24"/>
        </w:rPr>
        <w:t>, jest wiążąca dla stron porozumienia. Zmieniony kurs euro stosuje się począwszy od miesiąca</w:t>
      </w:r>
      <w:r w:rsidR="00BE352B" w:rsidRPr="00315FDB">
        <w:rPr>
          <w:rFonts w:ascii="Arial Narrow" w:hAnsi="Arial Narrow"/>
          <w:sz w:val="24"/>
          <w:szCs w:val="24"/>
        </w:rPr>
        <w:t xml:space="preserve"> wskazanego przez</w:t>
      </w:r>
      <w:r w:rsidRPr="00315FDB">
        <w:rPr>
          <w:rFonts w:ascii="Arial Narrow" w:hAnsi="Arial Narrow"/>
          <w:sz w:val="24"/>
          <w:szCs w:val="24"/>
        </w:rPr>
        <w:t xml:space="preserve"> Instytucj</w:t>
      </w:r>
      <w:r w:rsidR="00BE352B" w:rsidRPr="00315FDB">
        <w:rPr>
          <w:rFonts w:ascii="Arial Narrow" w:hAnsi="Arial Narrow"/>
          <w:sz w:val="24"/>
          <w:szCs w:val="24"/>
        </w:rPr>
        <w:t>ę</w:t>
      </w:r>
      <w:r w:rsidRPr="00315FDB">
        <w:rPr>
          <w:rFonts w:ascii="Arial Narrow" w:hAnsi="Arial Narrow"/>
          <w:sz w:val="24"/>
          <w:szCs w:val="24"/>
        </w:rPr>
        <w:t xml:space="preserve"> </w:t>
      </w:r>
      <w:r w:rsidR="00BE352B" w:rsidRPr="00315FDB">
        <w:rPr>
          <w:rFonts w:ascii="Arial Narrow" w:hAnsi="Arial Narrow"/>
          <w:sz w:val="24"/>
          <w:szCs w:val="24"/>
        </w:rPr>
        <w:t>Zarządzającą</w:t>
      </w:r>
      <w:r w:rsidRPr="00315FDB">
        <w:rPr>
          <w:rFonts w:ascii="Arial Narrow" w:hAnsi="Arial Narrow"/>
          <w:sz w:val="24"/>
          <w:szCs w:val="24"/>
        </w:rPr>
        <w:t>.</w:t>
      </w:r>
    </w:p>
    <w:p w:rsidR="001021CF" w:rsidRPr="00315FDB" w:rsidRDefault="0037125F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Różnice kursowe wynikające z przeliczania kwot w EUR, o których mowa w ust.1</w:t>
      </w:r>
      <w:r w:rsidR="0069489B" w:rsidRPr="00315FDB">
        <w:rPr>
          <w:rFonts w:ascii="Arial Narrow" w:hAnsi="Arial Narrow"/>
          <w:sz w:val="24"/>
          <w:szCs w:val="24"/>
        </w:rPr>
        <w:t xml:space="preserve"> i 2</w:t>
      </w:r>
      <w:r w:rsidRPr="00315FDB">
        <w:rPr>
          <w:rFonts w:ascii="Arial Narrow" w:hAnsi="Arial Narrow"/>
          <w:sz w:val="24"/>
          <w:szCs w:val="24"/>
        </w:rPr>
        <w:t>, nie obciążają Instytucji Pośredniczącej, pod warunkiem stosowania algorytmu, o którym mowa w ust. 1</w:t>
      </w:r>
      <w:r w:rsidR="0069489B" w:rsidRPr="00315FDB">
        <w:rPr>
          <w:rFonts w:ascii="Arial Narrow" w:hAnsi="Arial Narrow"/>
          <w:sz w:val="24"/>
          <w:szCs w:val="24"/>
        </w:rPr>
        <w:t xml:space="preserve"> i 2</w:t>
      </w:r>
      <w:r w:rsidRPr="00315FDB">
        <w:rPr>
          <w:rFonts w:ascii="Arial Narrow" w:hAnsi="Arial Narrow"/>
          <w:sz w:val="24"/>
          <w:szCs w:val="24"/>
        </w:rPr>
        <w:t>.</w:t>
      </w:r>
    </w:p>
    <w:p w:rsidR="001021CF" w:rsidRPr="00315FDB" w:rsidRDefault="001021CF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Instytucja Pośrednicząca odpowiada za prawidłowe wykorzystanie środków w ramach Działań </w:t>
      </w:r>
      <w:r w:rsidR="005D1E0A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 xml:space="preserve">w zakresie wynikającym z powierzonych zadań. </w:t>
      </w:r>
    </w:p>
    <w:p w:rsidR="001021CF" w:rsidRPr="006A079A" w:rsidRDefault="001021CF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6A079A">
        <w:rPr>
          <w:rFonts w:ascii="Arial Narrow" w:hAnsi="Arial Narrow"/>
          <w:sz w:val="24"/>
          <w:szCs w:val="24"/>
        </w:rPr>
        <w:t>W przypadku stwierdzenia, iż na skutek działania lub zaniechania przez Instytucję Pośredniczącą, doszło do nieprawidłowego wykorzystania środków, skutki finansowe z tego tytułu obciążają Instytucję Pośredniczącą.</w:t>
      </w:r>
    </w:p>
    <w:p w:rsidR="00302DB0" w:rsidRPr="00254F13" w:rsidRDefault="00302DB0" w:rsidP="00321E31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254F13">
        <w:rPr>
          <w:rFonts w:ascii="Arial Narrow" w:hAnsi="Arial Narrow"/>
          <w:sz w:val="24"/>
          <w:szCs w:val="24"/>
        </w:rPr>
        <w:t>Instytucja Pośrednicząca zobowiązuje się do zapewnienia realizacji projektów powiatowych urzędów pracy, realizowanych w ramach Działania 6.1, a finansowanych ze środków Funduszu Pracy, wy</w:t>
      </w:r>
      <w:r w:rsidRPr="00474DB9">
        <w:rPr>
          <w:rFonts w:ascii="Arial Narrow" w:hAnsi="Arial Narrow"/>
          <w:sz w:val="24"/>
          <w:szCs w:val="24"/>
        </w:rPr>
        <w:t xml:space="preserve">łącznie na zasadach określonych w ustawie z dnia 20 kwietnia 2004 r. o promocji zatrudnienia </w:t>
      </w:r>
      <w:r w:rsidR="005D1E0A" w:rsidRPr="00474DB9">
        <w:rPr>
          <w:rFonts w:ascii="Arial Narrow" w:hAnsi="Arial Narrow"/>
          <w:sz w:val="24"/>
          <w:szCs w:val="24"/>
        </w:rPr>
        <w:br/>
      </w:r>
      <w:r w:rsidRPr="00E81182">
        <w:rPr>
          <w:rFonts w:ascii="Arial Narrow" w:hAnsi="Arial Narrow"/>
          <w:sz w:val="24"/>
          <w:szCs w:val="24"/>
        </w:rPr>
        <w:t>i instytucjach rynku pracy (Dz.U.2015</w:t>
      </w:r>
      <w:r w:rsidR="0056503A">
        <w:rPr>
          <w:rFonts w:ascii="Arial Narrow" w:hAnsi="Arial Narrow"/>
          <w:sz w:val="24"/>
          <w:szCs w:val="24"/>
        </w:rPr>
        <w:t>,</w:t>
      </w:r>
      <w:r w:rsidRPr="00E81182">
        <w:rPr>
          <w:rFonts w:ascii="Arial Narrow" w:hAnsi="Arial Narrow"/>
          <w:sz w:val="24"/>
          <w:szCs w:val="24"/>
        </w:rPr>
        <w:t xml:space="preserve"> poz.149</w:t>
      </w:r>
      <w:r w:rsidR="0056503A">
        <w:rPr>
          <w:rFonts w:ascii="Arial Narrow" w:hAnsi="Arial Narrow"/>
          <w:sz w:val="24"/>
          <w:szCs w:val="24"/>
        </w:rPr>
        <w:t>,</w:t>
      </w:r>
      <w:r w:rsidR="00CD505E" w:rsidRPr="00E81182">
        <w:rPr>
          <w:rFonts w:ascii="Arial Narrow" w:hAnsi="Arial Narrow"/>
          <w:sz w:val="24"/>
          <w:szCs w:val="24"/>
        </w:rPr>
        <w:t xml:space="preserve"> </w:t>
      </w:r>
      <w:r w:rsidR="0056503A">
        <w:rPr>
          <w:rFonts w:ascii="Arial Narrow" w:hAnsi="Arial Narrow"/>
          <w:sz w:val="24"/>
          <w:szCs w:val="24"/>
        </w:rPr>
        <w:t>z późn. zm.</w:t>
      </w:r>
      <w:r w:rsidRPr="00E81182">
        <w:rPr>
          <w:rFonts w:ascii="Arial Narrow" w:hAnsi="Arial Narrow"/>
          <w:sz w:val="24"/>
          <w:szCs w:val="24"/>
        </w:rPr>
        <w:t>)</w:t>
      </w:r>
      <w:r w:rsidR="00254F13" w:rsidRPr="00E81182">
        <w:rPr>
          <w:rFonts w:ascii="Arial Narrow" w:hAnsi="Arial Narrow"/>
          <w:sz w:val="24"/>
          <w:szCs w:val="24"/>
        </w:rPr>
        <w:t xml:space="preserve">, </w:t>
      </w:r>
      <w:r w:rsidR="00254F13" w:rsidRPr="003074D7">
        <w:rPr>
          <w:rFonts w:ascii="Arial Narrow" w:hAnsi="Arial Narrow"/>
          <w:sz w:val="24"/>
          <w:szCs w:val="24"/>
        </w:rPr>
        <w:t xml:space="preserve">aktach wykonawczych wydanych na podstawie </w:t>
      </w:r>
      <w:r w:rsidR="00254F13" w:rsidRPr="00474DB9">
        <w:rPr>
          <w:rFonts w:ascii="Arial Narrow" w:hAnsi="Arial Narrow"/>
          <w:sz w:val="24"/>
          <w:szCs w:val="24"/>
        </w:rPr>
        <w:t>art.</w:t>
      </w:r>
      <w:r w:rsidR="009D4E51">
        <w:rPr>
          <w:rFonts w:ascii="Arial Narrow" w:hAnsi="Arial Narrow"/>
          <w:sz w:val="24"/>
          <w:szCs w:val="24"/>
        </w:rPr>
        <w:t xml:space="preserve"> 108 </w:t>
      </w:r>
      <w:r w:rsidR="00254F13" w:rsidRPr="00254F13">
        <w:rPr>
          <w:rFonts w:ascii="Arial Narrow" w:hAnsi="Arial Narrow"/>
          <w:bCs/>
          <w:sz w:val="24"/>
          <w:szCs w:val="24"/>
        </w:rPr>
        <w:t>R</w:t>
      </w:r>
      <w:r w:rsidR="009D4E51">
        <w:rPr>
          <w:rFonts w:ascii="Arial Narrow" w:hAnsi="Arial Narrow"/>
          <w:bCs/>
          <w:sz w:val="24"/>
          <w:szCs w:val="24"/>
        </w:rPr>
        <w:t>ozporządzenia</w:t>
      </w:r>
      <w:r w:rsidR="00254F13" w:rsidRPr="00254F13">
        <w:rPr>
          <w:rFonts w:ascii="Arial Narrow" w:hAnsi="Arial Narrow"/>
          <w:bCs/>
          <w:sz w:val="24"/>
          <w:szCs w:val="24"/>
        </w:rPr>
        <w:t xml:space="preserve"> M</w:t>
      </w:r>
      <w:r w:rsidR="00254F13">
        <w:rPr>
          <w:rFonts w:ascii="Arial Narrow" w:hAnsi="Arial Narrow"/>
          <w:bCs/>
          <w:sz w:val="24"/>
          <w:szCs w:val="24"/>
        </w:rPr>
        <w:t>inistra</w:t>
      </w:r>
      <w:r w:rsidR="00254F13" w:rsidRPr="00254F13">
        <w:rPr>
          <w:rFonts w:ascii="Arial Narrow" w:hAnsi="Arial Narrow"/>
          <w:bCs/>
          <w:sz w:val="24"/>
          <w:szCs w:val="24"/>
        </w:rPr>
        <w:t xml:space="preserve"> P</w:t>
      </w:r>
      <w:r w:rsidR="00254F13">
        <w:rPr>
          <w:rFonts w:ascii="Arial Narrow" w:hAnsi="Arial Narrow"/>
          <w:bCs/>
          <w:sz w:val="24"/>
          <w:szCs w:val="24"/>
        </w:rPr>
        <w:t>racy</w:t>
      </w:r>
      <w:r w:rsidR="00254F13" w:rsidRPr="00254F13">
        <w:rPr>
          <w:rFonts w:ascii="Arial Narrow" w:hAnsi="Arial Narrow"/>
          <w:bCs/>
          <w:sz w:val="24"/>
          <w:szCs w:val="24"/>
        </w:rPr>
        <w:t xml:space="preserve"> </w:t>
      </w:r>
      <w:r w:rsidR="00254F13">
        <w:rPr>
          <w:rFonts w:ascii="Arial Narrow" w:hAnsi="Arial Narrow"/>
          <w:bCs/>
          <w:sz w:val="24"/>
          <w:szCs w:val="24"/>
        </w:rPr>
        <w:t>i</w:t>
      </w:r>
      <w:r w:rsidR="00254F13" w:rsidRPr="00254F13">
        <w:rPr>
          <w:rFonts w:ascii="Arial Narrow" w:hAnsi="Arial Narrow"/>
          <w:bCs/>
          <w:sz w:val="24"/>
          <w:szCs w:val="24"/>
        </w:rPr>
        <w:t xml:space="preserve"> P</w:t>
      </w:r>
      <w:r w:rsidR="00254F13">
        <w:rPr>
          <w:rFonts w:ascii="Arial Narrow" w:hAnsi="Arial Narrow"/>
          <w:bCs/>
          <w:sz w:val="24"/>
          <w:szCs w:val="24"/>
        </w:rPr>
        <w:t>olityki</w:t>
      </w:r>
      <w:r w:rsidR="00254F13" w:rsidRPr="00254F13">
        <w:rPr>
          <w:rFonts w:ascii="Arial Narrow" w:hAnsi="Arial Narrow"/>
          <w:bCs/>
          <w:sz w:val="24"/>
          <w:szCs w:val="24"/>
        </w:rPr>
        <w:t xml:space="preserve"> S</w:t>
      </w:r>
      <w:r w:rsidR="00254F13">
        <w:rPr>
          <w:rFonts w:ascii="Arial Narrow" w:hAnsi="Arial Narrow"/>
          <w:bCs/>
          <w:sz w:val="24"/>
          <w:szCs w:val="24"/>
        </w:rPr>
        <w:t>połecznej</w:t>
      </w:r>
      <w:r w:rsidR="00254F13" w:rsidRPr="00254F13">
        <w:rPr>
          <w:rFonts w:ascii="Arial Narrow" w:hAnsi="Arial Narrow"/>
          <w:bCs/>
          <w:sz w:val="24"/>
          <w:szCs w:val="24"/>
        </w:rPr>
        <w:t xml:space="preserve"> </w:t>
      </w:r>
      <w:r w:rsidR="00254F13" w:rsidRPr="00254F13">
        <w:rPr>
          <w:rFonts w:ascii="Arial Narrow" w:hAnsi="Arial Narrow"/>
          <w:sz w:val="24"/>
          <w:szCs w:val="24"/>
        </w:rPr>
        <w:t xml:space="preserve">z dnia 7 października 2011 r. </w:t>
      </w:r>
      <w:r w:rsidR="00254F13" w:rsidRPr="00254F13">
        <w:rPr>
          <w:rFonts w:ascii="Arial Narrow" w:hAnsi="Arial Narrow"/>
          <w:bCs/>
          <w:sz w:val="24"/>
          <w:szCs w:val="24"/>
        </w:rPr>
        <w:t xml:space="preserve">w sprawie szczegółowych zasad gospodarki finansowej Funduszu Pracy </w:t>
      </w:r>
      <w:r w:rsidR="0056503A">
        <w:rPr>
          <w:rFonts w:ascii="Arial Narrow" w:hAnsi="Arial Narrow"/>
          <w:bCs/>
          <w:sz w:val="24"/>
          <w:szCs w:val="24"/>
        </w:rPr>
        <w:t>(</w:t>
      </w:r>
      <w:r w:rsidR="00254F13" w:rsidRPr="00254F13">
        <w:rPr>
          <w:rFonts w:ascii="Arial Narrow" w:hAnsi="Arial Narrow"/>
          <w:sz w:val="24"/>
          <w:szCs w:val="24"/>
        </w:rPr>
        <w:t xml:space="preserve">Dz. U. </w:t>
      </w:r>
      <w:r w:rsidR="0056503A">
        <w:rPr>
          <w:rFonts w:ascii="Arial Narrow" w:hAnsi="Arial Narrow"/>
          <w:sz w:val="24"/>
          <w:szCs w:val="24"/>
        </w:rPr>
        <w:t xml:space="preserve">Nr. 221, </w:t>
      </w:r>
      <w:r w:rsidR="00D35DC7">
        <w:rPr>
          <w:rFonts w:ascii="Arial Narrow" w:hAnsi="Arial Narrow"/>
          <w:sz w:val="24"/>
          <w:szCs w:val="24"/>
        </w:rPr>
        <w:t xml:space="preserve">poz. 1317, </w:t>
      </w:r>
      <w:r w:rsidR="0056503A">
        <w:rPr>
          <w:rFonts w:ascii="Arial Narrow" w:hAnsi="Arial Narrow"/>
          <w:sz w:val="24"/>
          <w:szCs w:val="24"/>
        </w:rPr>
        <w:t>z późn. zm.</w:t>
      </w:r>
      <w:r w:rsidR="009D4E51">
        <w:rPr>
          <w:rFonts w:ascii="Arial Narrow" w:hAnsi="Arial Narrow"/>
          <w:sz w:val="24"/>
          <w:szCs w:val="24"/>
        </w:rPr>
        <w:t xml:space="preserve">) i art. 109 ust. 11 </w:t>
      </w:r>
      <w:r w:rsidR="00254F13" w:rsidRPr="00254F13">
        <w:rPr>
          <w:rFonts w:ascii="Arial Narrow" w:hAnsi="Arial Narrow"/>
          <w:bCs/>
          <w:sz w:val="24"/>
          <w:szCs w:val="24"/>
        </w:rPr>
        <w:t>R</w:t>
      </w:r>
      <w:r w:rsidR="009D4E51">
        <w:rPr>
          <w:rFonts w:ascii="Arial Narrow" w:hAnsi="Arial Narrow"/>
          <w:bCs/>
          <w:sz w:val="24"/>
          <w:szCs w:val="24"/>
        </w:rPr>
        <w:t>ozporządzenia</w:t>
      </w:r>
      <w:r w:rsidR="00254F13">
        <w:rPr>
          <w:rFonts w:ascii="Arial Narrow" w:hAnsi="Arial Narrow"/>
          <w:bCs/>
          <w:sz w:val="24"/>
          <w:szCs w:val="24"/>
        </w:rPr>
        <w:t xml:space="preserve"> </w:t>
      </w:r>
      <w:r w:rsidR="00254F13" w:rsidRPr="00254F13">
        <w:rPr>
          <w:rFonts w:ascii="Arial Narrow" w:hAnsi="Arial Narrow"/>
          <w:bCs/>
          <w:sz w:val="24"/>
          <w:szCs w:val="24"/>
        </w:rPr>
        <w:t>R</w:t>
      </w:r>
      <w:r w:rsidR="00254F13">
        <w:rPr>
          <w:rFonts w:ascii="Arial Narrow" w:hAnsi="Arial Narrow"/>
          <w:bCs/>
          <w:sz w:val="24"/>
          <w:szCs w:val="24"/>
        </w:rPr>
        <w:t>ady</w:t>
      </w:r>
      <w:r w:rsidR="00254F13" w:rsidRPr="00254F13">
        <w:rPr>
          <w:rFonts w:ascii="Arial Narrow" w:hAnsi="Arial Narrow"/>
          <w:bCs/>
          <w:sz w:val="24"/>
          <w:szCs w:val="24"/>
        </w:rPr>
        <w:t xml:space="preserve"> M</w:t>
      </w:r>
      <w:r w:rsidR="00254F13">
        <w:rPr>
          <w:rFonts w:ascii="Arial Narrow" w:hAnsi="Arial Narrow"/>
          <w:bCs/>
          <w:sz w:val="24"/>
          <w:szCs w:val="24"/>
        </w:rPr>
        <w:t>inistrów</w:t>
      </w:r>
      <w:r w:rsidR="00254F13" w:rsidRPr="00254F13">
        <w:rPr>
          <w:rFonts w:ascii="Arial Narrow" w:hAnsi="Arial Narrow"/>
          <w:bCs/>
          <w:sz w:val="24"/>
          <w:szCs w:val="24"/>
        </w:rPr>
        <w:t xml:space="preserve"> </w:t>
      </w:r>
      <w:r w:rsidR="00321E31">
        <w:rPr>
          <w:rFonts w:ascii="Arial Narrow" w:hAnsi="Arial Narrow"/>
          <w:sz w:val="24"/>
          <w:szCs w:val="24"/>
        </w:rPr>
        <w:t>z dnia 25 sierpnia 2014 r.</w:t>
      </w:r>
      <w:r w:rsidR="00321E31">
        <w:rPr>
          <w:rFonts w:ascii="Arial Narrow" w:hAnsi="Arial Narrow"/>
          <w:sz w:val="24"/>
          <w:szCs w:val="24"/>
        </w:rPr>
        <w:br/>
      </w:r>
      <w:r w:rsidR="00254F13" w:rsidRPr="00254F13">
        <w:rPr>
          <w:rFonts w:ascii="Arial Narrow" w:hAnsi="Arial Narrow"/>
          <w:bCs/>
          <w:sz w:val="24"/>
          <w:szCs w:val="24"/>
        </w:rPr>
        <w:t>w sprawie algorytmu ustalania kwot środków Fundu</w:t>
      </w:r>
      <w:r w:rsidR="00321E31">
        <w:rPr>
          <w:rFonts w:ascii="Arial Narrow" w:hAnsi="Arial Narrow"/>
          <w:bCs/>
          <w:sz w:val="24"/>
          <w:szCs w:val="24"/>
        </w:rPr>
        <w:t>szu Pracy na finansowanie zadań</w:t>
      </w:r>
      <w:r w:rsidR="00321E31">
        <w:rPr>
          <w:rFonts w:ascii="Arial Narrow" w:hAnsi="Arial Narrow"/>
          <w:bCs/>
          <w:sz w:val="24"/>
          <w:szCs w:val="24"/>
        </w:rPr>
        <w:br/>
      </w:r>
      <w:r w:rsidR="000663FA">
        <w:rPr>
          <w:rFonts w:ascii="Arial Narrow" w:hAnsi="Arial Narrow"/>
          <w:bCs/>
          <w:sz w:val="24"/>
          <w:szCs w:val="24"/>
        </w:rPr>
        <w:t>w województwie</w:t>
      </w:r>
      <w:r w:rsidR="00254F13">
        <w:rPr>
          <w:rFonts w:ascii="Arial Narrow" w:hAnsi="Arial Narrow"/>
          <w:b/>
          <w:bCs/>
          <w:sz w:val="24"/>
          <w:szCs w:val="24"/>
        </w:rPr>
        <w:t xml:space="preserve"> </w:t>
      </w:r>
      <w:r w:rsidR="000663FA" w:rsidRPr="000663FA">
        <w:rPr>
          <w:rFonts w:ascii="Arial Narrow" w:hAnsi="Arial Narrow"/>
          <w:bCs/>
          <w:sz w:val="24"/>
          <w:szCs w:val="24"/>
        </w:rPr>
        <w:t>(</w:t>
      </w:r>
      <w:r w:rsidR="00254F13" w:rsidRPr="00254F13">
        <w:rPr>
          <w:rFonts w:ascii="Arial Narrow" w:hAnsi="Arial Narrow"/>
          <w:sz w:val="24"/>
          <w:szCs w:val="24"/>
        </w:rPr>
        <w:t xml:space="preserve">Dz. U. </w:t>
      </w:r>
      <w:r w:rsidR="00D35DC7">
        <w:rPr>
          <w:rFonts w:ascii="Arial Narrow" w:hAnsi="Arial Narrow"/>
          <w:sz w:val="24"/>
          <w:szCs w:val="24"/>
        </w:rPr>
        <w:t xml:space="preserve">z 2014 r., </w:t>
      </w:r>
      <w:r w:rsidR="00D31B3C">
        <w:rPr>
          <w:rFonts w:ascii="Arial Narrow" w:hAnsi="Arial Narrow"/>
          <w:sz w:val="24"/>
          <w:szCs w:val="24"/>
        </w:rPr>
        <w:t>poz. 1294</w:t>
      </w:r>
      <w:r w:rsidR="009D4E51">
        <w:rPr>
          <w:rFonts w:ascii="Arial Narrow" w:hAnsi="Arial Narrow"/>
          <w:sz w:val="24"/>
          <w:szCs w:val="24"/>
        </w:rPr>
        <w:t>)</w:t>
      </w:r>
      <w:r w:rsidR="00254F13">
        <w:rPr>
          <w:rFonts w:ascii="Arial Narrow" w:hAnsi="Arial Narrow"/>
          <w:sz w:val="24"/>
          <w:szCs w:val="24"/>
        </w:rPr>
        <w:t xml:space="preserve"> </w:t>
      </w:r>
      <w:r w:rsidR="00254F13" w:rsidRPr="00254F13">
        <w:rPr>
          <w:rFonts w:ascii="Arial Narrow" w:hAnsi="Arial Narrow"/>
          <w:sz w:val="24"/>
          <w:szCs w:val="24"/>
        </w:rPr>
        <w:t>powyższej ustawy</w:t>
      </w:r>
      <w:r w:rsidRPr="00254F13">
        <w:rPr>
          <w:rFonts w:ascii="Arial Narrow" w:hAnsi="Arial Narrow"/>
          <w:sz w:val="24"/>
          <w:szCs w:val="24"/>
        </w:rPr>
        <w:t xml:space="preserve"> oraz zgodnie z </w:t>
      </w:r>
      <w:r w:rsidR="00321E31">
        <w:rPr>
          <w:rFonts w:ascii="Arial Narrow" w:hAnsi="Arial Narrow"/>
          <w:i/>
          <w:sz w:val="24"/>
          <w:szCs w:val="24"/>
        </w:rPr>
        <w:t>Wytycznymi</w:t>
      </w:r>
      <w:r w:rsidR="00321E31">
        <w:rPr>
          <w:rFonts w:ascii="Arial Narrow" w:hAnsi="Arial Narrow"/>
          <w:i/>
          <w:sz w:val="24"/>
          <w:szCs w:val="24"/>
        </w:rPr>
        <w:br/>
      </w:r>
      <w:r w:rsidRPr="00254F13">
        <w:rPr>
          <w:rFonts w:ascii="Arial Narrow" w:hAnsi="Arial Narrow"/>
          <w:i/>
          <w:sz w:val="24"/>
          <w:szCs w:val="24"/>
        </w:rPr>
        <w:t>w zakresie realizacji projektów finansowanych ze środków Funduszu Pracy w ramach programów operacyjnych, współfinansowanych z Europejskiego Funduszu Społecznego na lata 2014-2020</w:t>
      </w:r>
      <w:r w:rsidRPr="00254F13">
        <w:rPr>
          <w:rFonts w:ascii="Arial Narrow" w:hAnsi="Arial Narrow"/>
          <w:sz w:val="24"/>
          <w:szCs w:val="24"/>
        </w:rPr>
        <w:t>.</w:t>
      </w:r>
    </w:p>
    <w:p w:rsidR="00B0513C" w:rsidRDefault="00302DB0" w:rsidP="00321E31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Przesunięcia środków z lub do </w:t>
      </w:r>
      <w:r w:rsidR="00D35DC7">
        <w:rPr>
          <w:rFonts w:ascii="Arial Narrow" w:hAnsi="Arial Narrow"/>
          <w:sz w:val="24"/>
          <w:szCs w:val="24"/>
        </w:rPr>
        <w:t>P</w:t>
      </w:r>
      <w:r w:rsidR="00D35DC7" w:rsidRPr="00315FDB">
        <w:rPr>
          <w:rFonts w:ascii="Arial Narrow" w:hAnsi="Arial Narrow"/>
          <w:sz w:val="24"/>
          <w:szCs w:val="24"/>
        </w:rPr>
        <w:t xml:space="preserve">riorytetu </w:t>
      </w:r>
      <w:r w:rsidR="00D35DC7">
        <w:rPr>
          <w:rFonts w:ascii="Arial Narrow" w:hAnsi="Arial Narrow"/>
          <w:sz w:val="24"/>
          <w:szCs w:val="24"/>
        </w:rPr>
        <w:t>I</w:t>
      </w:r>
      <w:r w:rsidR="00D35DC7" w:rsidRPr="00315FDB">
        <w:rPr>
          <w:rFonts w:ascii="Arial Narrow" w:hAnsi="Arial Narrow"/>
          <w:sz w:val="24"/>
          <w:szCs w:val="24"/>
        </w:rPr>
        <w:t xml:space="preserve">nwestycyjnego </w:t>
      </w:r>
      <w:r w:rsidRPr="00315FDB">
        <w:rPr>
          <w:rFonts w:ascii="Arial Narrow" w:hAnsi="Arial Narrow"/>
          <w:sz w:val="24"/>
          <w:szCs w:val="24"/>
        </w:rPr>
        <w:t xml:space="preserve">8i, skutkujące zwiększeniem lub zmniejszeniem środków </w:t>
      </w:r>
      <w:r w:rsidR="001E7CC6" w:rsidRPr="00315FDB">
        <w:rPr>
          <w:rFonts w:ascii="Arial Narrow" w:hAnsi="Arial Narrow"/>
          <w:sz w:val="24"/>
          <w:szCs w:val="24"/>
        </w:rPr>
        <w:t xml:space="preserve">Funduszu Pracy, wymagają zgody </w:t>
      </w:r>
      <w:r w:rsidR="00072AC4">
        <w:rPr>
          <w:rFonts w:ascii="Arial Narrow" w:hAnsi="Arial Narrow"/>
          <w:sz w:val="24"/>
          <w:szCs w:val="24"/>
        </w:rPr>
        <w:t>M</w:t>
      </w:r>
      <w:r w:rsidRPr="00315FDB">
        <w:rPr>
          <w:rFonts w:ascii="Arial Narrow" w:hAnsi="Arial Narrow"/>
          <w:sz w:val="24"/>
          <w:szCs w:val="24"/>
        </w:rPr>
        <w:t xml:space="preserve">inistra </w:t>
      </w:r>
      <w:r w:rsidR="00072AC4">
        <w:rPr>
          <w:rFonts w:ascii="Arial Narrow" w:hAnsi="Arial Narrow"/>
          <w:sz w:val="24"/>
          <w:szCs w:val="24"/>
        </w:rPr>
        <w:t>Infrastruktury i Rozwoju</w:t>
      </w:r>
      <w:r w:rsidR="00072AC4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>po uzgodnieniu zmiany z dysponentem Funduszu Pracy.</w:t>
      </w:r>
    </w:p>
    <w:p w:rsidR="00C31FFC" w:rsidRPr="00315FDB" w:rsidRDefault="00C31FFC" w:rsidP="00321E31">
      <w:pPr>
        <w:tabs>
          <w:tab w:val="left" w:pos="1985"/>
        </w:tabs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lastRenderedPageBreak/>
        <w:t>§</w:t>
      </w:r>
      <w:r w:rsidR="001E7CC6" w:rsidRPr="00315FDB">
        <w:rPr>
          <w:rFonts w:ascii="Arial Narrow" w:hAnsi="Arial Narrow"/>
          <w:sz w:val="24"/>
          <w:szCs w:val="24"/>
        </w:rPr>
        <w:t>7.</w:t>
      </w:r>
    </w:p>
    <w:p w:rsidR="00C31FFC" w:rsidRPr="00C573DA" w:rsidRDefault="00DC04AB" w:rsidP="00321E31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C04AB">
        <w:rPr>
          <w:rFonts w:ascii="Arial Narrow" w:hAnsi="Arial Narrow"/>
          <w:sz w:val="24"/>
          <w:szCs w:val="24"/>
        </w:rPr>
        <w:t xml:space="preserve">Instytucja Pośrednicząca zobowiązana jest do prowadzenia wyodrębnionej ewidencji księgowej dotyczącej </w:t>
      </w:r>
      <w:r w:rsidR="00072AC4">
        <w:rPr>
          <w:rFonts w:ascii="Arial Narrow" w:hAnsi="Arial Narrow"/>
          <w:sz w:val="24"/>
          <w:szCs w:val="24"/>
        </w:rPr>
        <w:t>realizacji Działania zgodnie z obowiązującymi przepisami</w:t>
      </w:r>
      <w:r w:rsidRPr="00DC04AB">
        <w:rPr>
          <w:rFonts w:ascii="Arial Narrow" w:hAnsi="Arial Narrow"/>
          <w:sz w:val="24"/>
          <w:szCs w:val="24"/>
        </w:rPr>
        <w:t xml:space="preserve"> tak, aby możliwa była identyfikacja projektów realizowanych przez Beneficjentów oraz poszczególnych operacji księgowych i bankowych, z wyłączeniem środków Funduszu Pracy</w:t>
      </w:r>
      <w:r w:rsidR="00C31FFC" w:rsidRPr="00BF641A">
        <w:rPr>
          <w:rFonts w:ascii="Arial Narrow" w:hAnsi="Arial Narrow"/>
          <w:sz w:val="24"/>
          <w:szCs w:val="24"/>
        </w:rPr>
        <w:t>. W zakresie</w:t>
      </w:r>
      <w:r w:rsidR="00C31FFC" w:rsidRPr="00C573DA">
        <w:rPr>
          <w:rFonts w:ascii="Arial Narrow" w:hAnsi="Arial Narrow"/>
          <w:sz w:val="24"/>
          <w:szCs w:val="24"/>
        </w:rPr>
        <w:t xml:space="preserve"> środków europejskich Instytucja Pośrednicząca  prowadzi ewidencję na</w:t>
      </w:r>
      <w:r w:rsidR="00CE439C">
        <w:rPr>
          <w:rFonts w:ascii="Arial Narrow" w:hAnsi="Arial Narrow"/>
          <w:sz w:val="24"/>
          <w:szCs w:val="24"/>
        </w:rPr>
        <w:t> </w:t>
      </w:r>
      <w:r w:rsidR="00C31FFC" w:rsidRPr="00C573DA">
        <w:rPr>
          <w:rFonts w:ascii="Arial Narrow" w:hAnsi="Arial Narrow"/>
          <w:sz w:val="24"/>
          <w:szCs w:val="24"/>
        </w:rPr>
        <w:t xml:space="preserve">podstawie między innymi informacji otrzymywanych z </w:t>
      </w:r>
      <w:r w:rsidR="001C7739">
        <w:rPr>
          <w:rFonts w:ascii="Arial Narrow" w:hAnsi="Arial Narrow"/>
          <w:sz w:val="24"/>
          <w:szCs w:val="24"/>
        </w:rPr>
        <w:t>BGK</w:t>
      </w:r>
      <w:r w:rsidR="00C31FFC" w:rsidRPr="00C573DA">
        <w:rPr>
          <w:rFonts w:ascii="Arial Narrow" w:hAnsi="Arial Narrow"/>
          <w:sz w:val="24"/>
          <w:szCs w:val="24"/>
        </w:rPr>
        <w:t>, zgodnie z przepisami rozporządzenia Ministra Finansów wydanego na podstawie art. 188 ust. 6 ustawy o finansach publicznych. Przepisy ustawy o rachunkowości stosuje się</w:t>
      </w:r>
      <w:r w:rsidR="009F596B">
        <w:rPr>
          <w:rFonts w:ascii="Arial Narrow" w:hAnsi="Arial Narrow"/>
          <w:sz w:val="24"/>
          <w:szCs w:val="24"/>
        </w:rPr>
        <w:t xml:space="preserve"> </w:t>
      </w:r>
      <w:r w:rsidR="00C31FFC" w:rsidRPr="00C573DA">
        <w:rPr>
          <w:rFonts w:ascii="Arial Narrow" w:hAnsi="Arial Narrow"/>
          <w:sz w:val="24"/>
          <w:szCs w:val="24"/>
        </w:rPr>
        <w:t xml:space="preserve">odpowiednio. </w:t>
      </w:r>
    </w:p>
    <w:p w:rsidR="00785459" w:rsidRPr="00315FDB" w:rsidRDefault="00785459" w:rsidP="00321E31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D3E90">
        <w:rPr>
          <w:rFonts w:ascii="Arial Narrow" w:hAnsi="Arial Narrow"/>
          <w:sz w:val="24"/>
          <w:szCs w:val="24"/>
        </w:rPr>
        <w:t>Instytucja Pośrednicząca prowadzi wyodrębnioną ewidencję księgową dotyczącą realizowanych przez nią projektów oraz wyodrębnioną ewidencję księgową środków otrzymanych i wydatkowanych w</w:t>
      </w:r>
      <w:r w:rsidR="00CE439C">
        <w:rPr>
          <w:rFonts w:ascii="Arial Narrow" w:hAnsi="Arial Narrow"/>
          <w:sz w:val="24"/>
          <w:szCs w:val="24"/>
        </w:rPr>
        <w:t> </w:t>
      </w:r>
      <w:r w:rsidRPr="00AD3E90">
        <w:rPr>
          <w:rFonts w:ascii="Arial Narrow" w:hAnsi="Arial Narrow"/>
          <w:sz w:val="24"/>
          <w:szCs w:val="24"/>
        </w:rPr>
        <w:t>związ</w:t>
      </w:r>
      <w:r w:rsidR="001E7CC6" w:rsidRPr="00315FDB">
        <w:rPr>
          <w:rFonts w:ascii="Arial Narrow" w:hAnsi="Arial Narrow"/>
          <w:sz w:val="24"/>
          <w:szCs w:val="24"/>
        </w:rPr>
        <w:t>ku z realizacją zadań w ramach Pomocy T</w:t>
      </w:r>
      <w:r w:rsidRPr="00315FDB">
        <w:rPr>
          <w:rFonts w:ascii="Arial Narrow" w:hAnsi="Arial Narrow"/>
          <w:sz w:val="24"/>
          <w:szCs w:val="24"/>
        </w:rPr>
        <w:t>echnicznej.</w:t>
      </w:r>
    </w:p>
    <w:p w:rsidR="00C31FFC" w:rsidRPr="00315FDB" w:rsidRDefault="00C31FFC" w:rsidP="00321E31">
      <w:pPr>
        <w:pStyle w:val="Akapitzlist"/>
        <w:numPr>
          <w:ilvl w:val="0"/>
          <w:numId w:val="14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Instytucja Pośrednicząca zobowiązuje się do opracowania procedur w zakresie bezpieczeństwa dokumentacji finansowo-księgowej</w:t>
      </w:r>
      <w:r w:rsidR="00A004E7">
        <w:rPr>
          <w:rFonts w:ascii="Arial Narrow" w:hAnsi="Arial Narrow"/>
          <w:sz w:val="24"/>
          <w:szCs w:val="24"/>
        </w:rPr>
        <w:t xml:space="preserve">, </w:t>
      </w:r>
      <w:r w:rsidR="003074D7" w:rsidRPr="003074D7">
        <w:rPr>
          <w:rFonts w:ascii="Arial Narrow" w:hAnsi="Arial Narrow"/>
          <w:sz w:val="24"/>
          <w:szCs w:val="24"/>
        </w:rPr>
        <w:t>w tym danych</w:t>
      </w:r>
      <w:r w:rsidR="003074D7">
        <w:rPr>
          <w:rFonts w:ascii="Arial Narrow" w:hAnsi="Arial Narrow"/>
          <w:sz w:val="24"/>
          <w:szCs w:val="24"/>
        </w:rPr>
        <w:t>,</w:t>
      </w:r>
      <w:r w:rsidR="003074D7" w:rsidRPr="003074D7">
        <w:rPr>
          <w:rFonts w:ascii="Arial Narrow" w:hAnsi="Arial Narrow"/>
          <w:sz w:val="24"/>
          <w:szCs w:val="24"/>
        </w:rPr>
        <w:t xml:space="preserve"> </w:t>
      </w:r>
      <w:r w:rsidR="003074D7">
        <w:rPr>
          <w:rFonts w:ascii="Arial Narrow" w:hAnsi="Arial Narrow"/>
          <w:sz w:val="24"/>
          <w:szCs w:val="24"/>
        </w:rPr>
        <w:t xml:space="preserve">ich </w:t>
      </w:r>
      <w:r w:rsidR="003074D7" w:rsidRPr="003074D7">
        <w:rPr>
          <w:rFonts w:ascii="Arial Narrow" w:hAnsi="Arial Narrow"/>
          <w:sz w:val="24"/>
          <w:szCs w:val="24"/>
        </w:rPr>
        <w:t xml:space="preserve">prawidłowego i należytego przechowywania oraz archiwizowania </w:t>
      </w:r>
      <w:r w:rsidRPr="00315FDB">
        <w:rPr>
          <w:rFonts w:ascii="Arial Narrow" w:hAnsi="Arial Narrow"/>
          <w:sz w:val="24"/>
          <w:szCs w:val="24"/>
        </w:rPr>
        <w:t>oraz bezpieczeństwa informatycznego systemu finansowo-księgowego.</w:t>
      </w:r>
    </w:p>
    <w:p w:rsidR="007426A7" w:rsidRDefault="007426A7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</w:p>
    <w:p w:rsidR="00785459" w:rsidRPr="00315FDB" w:rsidRDefault="00785459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1E7CC6" w:rsidRPr="00315FDB">
        <w:rPr>
          <w:rFonts w:ascii="Arial Narrow" w:hAnsi="Arial Narrow"/>
          <w:sz w:val="24"/>
          <w:szCs w:val="24"/>
        </w:rPr>
        <w:t>8.</w:t>
      </w:r>
    </w:p>
    <w:p w:rsidR="00785459" w:rsidRPr="00315FDB" w:rsidRDefault="00741DDA" w:rsidP="00321E31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Instytucja Pośrednicząca </w:t>
      </w:r>
      <w:r w:rsidR="00072AC4">
        <w:rPr>
          <w:rFonts w:ascii="Arial Narrow" w:hAnsi="Arial Narrow"/>
          <w:sz w:val="24"/>
          <w:szCs w:val="24"/>
        </w:rPr>
        <w:t xml:space="preserve">ma zapewnione na podstawie niniejszego Porozumienia </w:t>
      </w:r>
      <w:r w:rsidRPr="00315FDB">
        <w:rPr>
          <w:rFonts w:ascii="Arial Narrow" w:hAnsi="Arial Narrow"/>
          <w:sz w:val="24"/>
          <w:szCs w:val="24"/>
        </w:rPr>
        <w:t>na realizację Działań:</w:t>
      </w:r>
    </w:p>
    <w:p w:rsidR="00741DDA" w:rsidRPr="00315FDB" w:rsidRDefault="00741DDA" w:rsidP="00321E31">
      <w:pPr>
        <w:pStyle w:val="Akapitzlist"/>
        <w:numPr>
          <w:ilvl w:val="0"/>
          <w:numId w:val="19"/>
        </w:numPr>
        <w:tabs>
          <w:tab w:val="left" w:pos="1134"/>
        </w:tabs>
        <w:spacing w:line="360" w:lineRule="auto"/>
        <w:ind w:left="709" w:hanging="425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środki pochodzące z Europejskiego Funduszu Społecznego,</w:t>
      </w:r>
    </w:p>
    <w:p w:rsidR="00741DDA" w:rsidRPr="00315FDB" w:rsidRDefault="00741DDA" w:rsidP="00321E31">
      <w:pPr>
        <w:pStyle w:val="Akapitzlist"/>
        <w:numPr>
          <w:ilvl w:val="0"/>
          <w:numId w:val="19"/>
        </w:numPr>
        <w:tabs>
          <w:tab w:val="left" w:pos="1134"/>
        </w:tabs>
        <w:spacing w:line="360" w:lineRule="auto"/>
        <w:ind w:left="709" w:hanging="425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środki dotacji celowej z budżetu państwa na finansowanie wkładu krajowego.</w:t>
      </w:r>
    </w:p>
    <w:p w:rsidR="00004A0A" w:rsidRPr="00315FDB" w:rsidRDefault="00741DDA" w:rsidP="00321E31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Środki z budżetu środków europejskich są przekazywane przez </w:t>
      </w:r>
      <w:r w:rsidR="00597222" w:rsidRPr="00315FDB">
        <w:rPr>
          <w:rFonts w:ascii="Arial Narrow" w:hAnsi="Arial Narrow"/>
          <w:sz w:val="24"/>
          <w:szCs w:val="24"/>
        </w:rPr>
        <w:t xml:space="preserve">BGK </w:t>
      </w:r>
      <w:r w:rsidRPr="00315FDB">
        <w:rPr>
          <w:rFonts w:ascii="Arial Narrow" w:hAnsi="Arial Narrow"/>
          <w:sz w:val="24"/>
          <w:szCs w:val="24"/>
        </w:rPr>
        <w:t>na rachunki bankowe beneficjentów</w:t>
      </w:r>
      <w:r w:rsidR="00597222" w:rsidRPr="00315FDB">
        <w:rPr>
          <w:rFonts w:ascii="Arial Narrow" w:hAnsi="Arial Narrow"/>
          <w:sz w:val="24"/>
          <w:szCs w:val="24"/>
        </w:rPr>
        <w:t>,</w:t>
      </w:r>
      <w:r w:rsidRPr="00315FDB">
        <w:rPr>
          <w:rFonts w:ascii="Arial Narrow" w:hAnsi="Arial Narrow"/>
          <w:sz w:val="24"/>
          <w:szCs w:val="24"/>
        </w:rPr>
        <w:t xml:space="preserve"> na podstawie zleceń płatności wystawionych przez Instytucję Pośredni</w:t>
      </w:r>
      <w:r w:rsidR="00321E31">
        <w:rPr>
          <w:rFonts w:ascii="Arial Narrow" w:hAnsi="Arial Narrow"/>
          <w:sz w:val="24"/>
          <w:szCs w:val="24"/>
        </w:rPr>
        <w:t>czącą</w:t>
      </w:r>
      <w:r w:rsidR="00321E31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>na podstawie upoważnienia wystawionego przez właściwego dysponenta</w:t>
      </w:r>
      <w:r w:rsidR="00AE5154" w:rsidRPr="00315FDB">
        <w:rPr>
          <w:rFonts w:ascii="Arial Narrow" w:hAnsi="Arial Narrow"/>
          <w:sz w:val="24"/>
          <w:szCs w:val="24"/>
        </w:rPr>
        <w:t>,</w:t>
      </w:r>
      <w:r w:rsidRPr="00315FDB">
        <w:rPr>
          <w:rFonts w:ascii="Arial Narrow" w:hAnsi="Arial Narrow"/>
          <w:sz w:val="24"/>
          <w:szCs w:val="24"/>
        </w:rPr>
        <w:t xml:space="preserve"> do wysokości limitu przyznanego Instytucji Pośredniczącej w danym roku.</w:t>
      </w:r>
    </w:p>
    <w:p w:rsidR="00C31FFC" w:rsidRDefault="00741DDA" w:rsidP="00321E31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Środki dotacji celowej z budżetu państwa </w:t>
      </w:r>
      <w:r w:rsidR="00597222" w:rsidRPr="00315FDB">
        <w:rPr>
          <w:rFonts w:ascii="Arial Narrow" w:hAnsi="Arial Narrow"/>
          <w:sz w:val="24"/>
          <w:szCs w:val="24"/>
        </w:rPr>
        <w:t xml:space="preserve">na współfinansowanie projektów w ramach komponentu regionalnego </w:t>
      </w:r>
      <w:r w:rsidRPr="00315FDB">
        <w:rPr>
          <w:rFonts w:ascii="Arial Narrow" w:hAnsi="Arial Narrow"/>
          <w:sz w:val="24"/>
          <w:szCs w:val="24"/>
        </w:rPr>
        <w:t xml:space="preserve">przekazywane są Instytucji Pośredniczącej przez </w:t>
      </w:r>
      <w:r w:rsidR="003F78AA">
        <w:rPr>
          <w:rFonts w:ascii="Arial Narrow" w:hAnsi="Arial Narrow"/>
          <w:sz w:val="24"/>
          <w:szCs w:val="24"/>
        </w:rPr>
        <w:t>Instytucję Zarządzającą</w:t>
      </w:r>
      <w:r w:rsidR="00C31FFC" w:rsidRPr="00315FDB">
        <w:rPr>
          <w:rFonts w:ascii="Arial Narrow" w:hAnsi="Arial Narrow"/>
          <w:sz w:val="24"/>
          <w:szCs w:val="24"/>
        </w:rPr>
        <w:t xml:space="preserve"> zgodnie </w:t>
      </w:r>
      <w:r w:rsidR="003F78AA">
        <w:rPr>
          <w:rFonts w:ascii="Arial Narrow" w:hAnsi="Arial Narrow"/>
          <w:sz w:val="24"/>
          <w:szCs w:val="24"/>
        </w:rPr>
        <w:br/>
      </w:r>
      <w:r w:rsidR="00004A0A" w:rsidRPr="00315FDB">
        <w:rPr>
          <w:rFonts w:ascii="Arial Narrow" w:hAnsi="Arial Narrow"/>
          <w:sz w:val="24"/>
          <w:szCs w:val="24"/>
        </w:rPr>
        <w:t xml:space="preserve">z harmonogramem dotacji celowej, pod warunkiem dostępności środków na rachunku </w:t>
      </w:r>
      <w:r w:rsidR="003F78AA">
        <w:rPr>
          <w:rFonts w:ascii="Arial Narrow" w:hAnsi="Arial Narrow"/>
          <w:sz w:val="24"/>
          <w:szCs w:val="24"/>
        </w:rPr>
        <w:t>Instytucji Zarządzającej</w:t>
      </w:r>
      <w:r w:rsidR="00004A0A" w:rsidRPr="00315FDB">
        <w:rPr>
          <w:rFonts w:ascii="Arial Narrow" w:hAnsi="Arial Narrow"/>
          <w:sz w:val="24"/>
          <w:szCs w:val="24"/>
        </w:rPr>
        <w:t>.</w:t>
      </w:r>
      <w:r w:rsidR="00C31FFC" w:rsidRPr="00315FDB">
        <w:rPr>
          <w:rFonts w:ascii="Arial Narrow" w:hAnsi="Arial Narrow"/>
          <w:sz w:val="24"/>
          <w:szCs w:val="24"/>
        </w:rPr>
        <w:t xml:space="preserve"> Warunki przekazywania</w:t>
      </w:r>
      <w:r w:rsidR="003F78AA">
        <w:rPr>
          <w:rFonts w:ascii="Arial Narrow" w:hAnsi="Arial Narrow"/>
          <w:sz w:val="24"/>
          <w:szCs w:val="24"/>
        </w:rPr>
        <w:t xml:space="preserve"> </w:t>
      </w:r>
      <w:r w:rsidR="00C31FFC" w:rsidRPr="00315FDB">
        <w:rPr>
          <w:rFonts w:ascii="Arial Narrow" w:hAnsi="Arial Narrow"/>
          <w:sz w:val="24"/>
          <w:szCs w:val="24"/>
        </w:rPr>
        <w:t>i rozliczania dotacji celowej są regulowane na zasadach oraz w trybie określonym w Instrukcj</w:t>
      </w:r>
      <w:r w:rsidR="00CA0F7E" w:rsidRPr="00315FDB">
        <w:rPr>
          <w:rFonts w:ascii="Arial Narrow" w:hAnsi="Arial Narrow"/>
          <w:sz w:val="24"/>
          <w:szCs w:val="24"/>
        </w:rPr>
        <w:t>ach</w:t>
      </w:r>
      <w:r w:rsidR="00C31FFC" w:rsidRPr="00315FDB">
        <w:rPr>
          <w:rFonts w:ascii="Arial Narrow" w:hAnsi="Arial Narrow"/>
          <w:sz w:val="24"/>
          <w:szCs w:val="24"/>
        </w:rPr>
        <w:t xml:space="preserve"> </w:t>
      </w:r>
      <w:r w:rsidR="00CA0F7E" w:rsidRPr="00315FDB">
        <w:rPr>
          <w:rFonts w:ascii="Arial Narrow" w:hAnsi="Arial Narrow"/>
          <w:sz w:val="24"/>
          <w:szCs w:val="24"/>
        </w:rPr>
        <w:t>Wykonawczych</w:t>
      </w:r>
      <w:r w:rsidR="00C31FFC" w:rsidRPr="00315FDB">
        <w:rPr>
          <w:rFonts w:ascii="Arial Narrow" w:hAnsi="Arial Narrow"/>
          <w:sz w:val="24"/>
          <w:szCs w:val="24"/>
        </w:rPr>
        <w:t xml:space="preserve"> oraz </w:t>
      </w:r>
      <w:r w:rsidR="00785459" w:rsidRPr="00315FDB">
        <w:rPr>
          <w:rFonts w:ascii="Arial Narrow" w:hAnsi="Arial Narrow"/>
          <w:sz w:val="24"/>
          <w:szCs w:val="24"/>
        </w:rPr>
        <w:t>w Kontrakcie Terytorialnym</w:t>
      </w:r>
      <w:r w:rsidR="00C31FFC" w:rsidRPr="00315FDB">
        <w:rPr>
          <w:rFonts w:ascii="Arial Narrow" w:hAnsi="Arial Narrow"/>
          <w:sz w:val="24"/>
          <w:szCs w:val="24"/>
        </w:rPr>
        <w:t xml:space="preserve">. </w:t>
      </w:r>
    </w:p>
    <w:p w:rsidR="00703E5F" w:rsidRPr="00703E5F" w:rsidRDefault="00703E5F" w:rsidP="00703E5F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7426A7" w:rsidRDefault="00C31FFC" w:rsidP="00321E31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lastRenderedPageBreak/>
        <w:t xml:space="preserve">Środki przekazywane są Instytucji Pośredniczącej </w:t>
      </w:r>
      <w:r w:rsidR="00004A0A" w:rsidRPr="00315FDB">
        <w:rPr>
          <w:rFonts w:ascii="Arial Narrow" w:hAnsi="Arial Narrow"/>
          <w:sz w:val="24"/>
          <w:szCs w:val="24"/>
        </w:rPr>
        <w:t>na specjalnie wyodrębnion</w:t>
      </w:r>
      <w:r w:rsidR="002A5A07">
        <w:rPr>
          <w:rFonts w:ascii="Arial Narrow" w:hAnsi="Arial Narrow"/>
          <w:sz w:val="24"/>
          <w:szCs w:val="24"/>
        </w:rPr>
        <w:t>e</w:t>
      </w:r>
      <w:r w:rsidR="00004A0A" w:rsidRPr="00315FDB">
        <w:rPr>
          <w:rFonts w:ascii="Arial Narrow" w:hAnsi="Arial Narrow"/>
          <w:sz w:val="24"/>
          <w:szCs w:val="24"/>
        </w:rPr>
        <w:t xml:space="preserve"> rachunk</w:t>
      </w:r>
      <w:r w:rsidR="002A5A07">
        <w:rPr>
          <w:rFonts w:ascii="Arial Narrow" w:hAnsi="Arial Narrow"/>
          <w:sz w:val="24"/>
          <w:szCs w:val="24"/>
        </w:rPr>
        <w:t>i</w:t>
      </w:r>
      <w:r w:rsidR="00004A0A" w:rsidRPr="00315FDB">
        <w:rPr>
          <w:rFonts w:ascii="Arial Narrow" w:hAnsi="Arial Narrow"/>
          <w:sz w:val="24"/>
          <w:szCs w:val="24"/>
        </w:rPr>
        <w:t xml:space="preserve"> bankow</w:t>
      </w:r>
      <w:r w:rsidR="002A5A07">
        <w:rPr>
          <w:rFonts w:ascii="Arial Narrow" w:hAnsi="Arial Narrow"/>
          <w:sz w:val="24"/>
          <w:szCs w:val="24"/>
        </w:rPr>
        <w:t>e</w:t>
      </w:r>
      <w:r w:rsidR="002A5A07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>o nume</w:t>
      </w:r>
      <w:r w:rsidR="00004A0A" w:rsidRPr="00315FDB">
        <w:rPr>
          <w:rFonts w:ascii="Arial Narrow" w:hAnsi="Arial Narrow"/>
          <w:sz w:val="24"/>
          <w:szCs w:val="24"/>
        </w:rPr>
        <w:t>r</w:t>
      </w:r>
      <w:r w:rsidR="002A5A07">
        <w:rPr>
          <w:rFonts w:ascii="Arial Narrow" w:hAnsi="Arial Narrow"/>
          <w:sz w:val="24"/>
          <w:szCs w:val="24"/>
        </w:rPr>
        <w:t>ach</w:t>
      </w:r>
      <w:r w:rsidRPr="00315FDB">
        <w:rPr>
          <w:rFonts w:ascii="Arial Narrow" w:hAnsi="Arial Narrow"/>
          <w:sz w:val="24"/>
          <w:szCs w:val="24"/>
        </w:rPr>
        <w:t xml:space="preserve">: </w:t>
      </w:r>
      <w:r w:rsidR="00C40903" w:rsidRPr="00C40903">
        <w:rPr>
          <w:rFonts w:ascii="Arial Narrow" w:hAnsi="Arial Narrow"/>
          <w:sz w:val="24"/>
          <w:szCs w:val="24"/>
        </w:rPr>
        <w:t>……………………………………………</w:t>
      </w:r>
      <w:r w:rsidR="00703E5F">
        <w:rPr>
          <w:rFonts w:ascii="Arial Narrow" w:hAnsi="Arial Narrow"/>
          <w:sz w:val="24"/>
          <w:szCs w:val="24"/>
        </w:rPr>
        <w:t>………………</w:t>
      </w:r>
    </w:p>
    <w:p w:rsidR="00C31FFC" w:rsidRPr="00315FDB" w:rsidRDefault="007426A7" w:rsidP="007426A7">
      <w:pPr>
        <w:pStyle w:val="Akapitzlist"/>
        <w:spacing w:line="360" w:lineRule="auto"/>
        <w:ind w:left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</w:t>
      </w:r>
      <w:r w:rsidR="00B05D1A">
        <w:rPr>
          <w:rStyle w:val="Odwoanieprzypisudolnego"/>
          <w:rFonts w:ascii="Arial Narrow" w:hAnsi="Arial Narrow"/>
          <w:sz w:val="24"/>
          <w:szCs w:val="24"/>
        </w:rPr>
        <w:footnoteReference w:id="2"/>
      </w:r>
      <w:r w:rsidR="00C31FFC" w:rsidRPr="00315FDB">
        <w:rPr>
          <w:rFonts w:ascii="Arial Narrow" w:hAnsi="Arial Narrow"/>
          <w:sz w:val="24"/>
          <w:szCs w:val="24"/>
        </w:rPr>
        <w:t xml:space="preserve">. </w:t>
      </w:r>
    </w:p>
    <w:p w:rsidR="00C31FFC" w:rsidRPr="00315FDB" w:rsidRDefault="00C31FFC" w:rsidP="00321E31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Zmiana numerów rachunków przeznaczonych do obsługi powierzonych zadań może nastąpić jedynie w formie aneksu do Porozumienia. </w:t>
      </w:r>
    </w:p>
    <w:p w:rsidR="00932304" w:rsidRPr="00315FDB" w:rsidRDefault="00932304" w:rsidP="00321E31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 w:cs="Tahoma"/>
          <w:sz w:val="24"/>
          <w:szCs w:val="24"/>
        </w:rPr>
        <w:t>Instytucja Pośrednicząc</w:t>
      </w:r>
      <w:r w:rsidR="00B11BB2" w:rsidRPr="00315FDB">
        <w:rPr>
          <w:rFonts w:ascii="Arial Narrow" w:hAnsi="Arial Narrow" w:cs="Tahoma"/>
          <w:sz w:val="24"/>
          <w:szCs w:val="24"/>
        </w:rPr>
        <w:t>a nie może dokonywać z rachunk</w:t>
      </w:r>
      <w:r w:rsidR="001E67B7" w:rsidRPr="00315FDB">
        <w:rPr>
          <w:rFonts w:ascii="Arial Narrow" w:hAnsi="Arial Narrow" w:cs="Tahoma"/>
          <w:sz w:val="24"/>
          <w:szCs w:val="24"/>
        </w:rPr>
        <w:t>ów</w:t>
      </w:r>
      <w:r w:rsidR="00B11BB2" w:rsidRPr="00315FDB">
        <w:rPr>
          <w:rFonts w:ascii="Arial Narrow" w:hAnsi="Arial Narrow" w:cs="Tahoma"/>
          <w:sz w:val="24"/>
          <w:szCs w:val="24"/>
        </w:rPr>
        <w:t xml:space="preserve"> bankow</w:t>
      </w:r>
      <w:r w:rsidR="001E67B7" w:rsidRPr="00315FDB">
        <w:rPr>
          <w:rFonts w:ascii="Arial Narrow" w:hAnsi="Arial Narrow" w:cs="Tahoma"/>
          <w:sz w:val="24"/>
          <w:szCs w:val="24"/>
        </w:rPr>
        <w:t>ych</w:t>
      </w:r>
      <w:r w:rsidR="00B11BB2" w:rsidRPr="00315FDB">
        <w:rPr>
          <w:rFonts w:ascii="Arial Narrow" w:hAnsi="Arial Narrow" w:cs="Tahoma"/>
          <w:sz w:val="24"/>
          <w:szCs w:val="24"/>
        </w:rPr>
        <w:t>, o którym mowa w ust. 4</w:t>
      </w:r>
      <w:r w:rsidR="001E67B7" w:rsidRPr="00315FDB">
        <w:rPr>
          <w:rFonts w:ascii="Arial Narrow" w:hAnsi="Arial Narrow" w:cs="Tahoma"/>
          <w:sz w:val="24"/>
          <w:szCs w:val="24"/>
        </w:rPr>
        <w:t xml:space="preserve"> i 5</w:t>
      </w:r>
      <w:r w:rsidRPr="00315FDB">
        <w:rPr>
          <w:rFonts w:ascii="Arial Narrow" w:hAnsi="Arial Narrow" w:cs="Tahoma"/>
          <w:sz w:val="24"/>
          <w:szCs w:val="24"/>
        </w:rPr>
        <w:t>, płatności innych niż bezpośrednio związanych ze wsparciem dla beneficjentów.</w:t>
      </w:r>
    </w:p>
    <w:p w:rsidR="00B0513C" w:rsidRDefault="00597222" w:rsidP="00321E31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="Arial Narrow" w:hAnsi="Arial Narrow" w:cs="Tahoma"/>
          <w:sz w:val="24"/>
          <w:szCs w:val="24"/>
        </w:rPr>
      </w:pPr>
      <w:r w:rsidRPr="006C447F">
        <w:rPr>
          <w:rFonts w:ascii="Arial Narrow" w:hAnsi="Arial Narrow" w:cs="Tahoma"/>
          <w:sz w:val="24"/>
          <w:szCs w:val="24"/>
        </w:rPr>
        <w:t xml:space="preserve">Instytucja Pośrednicząca zobowiązuje się, z zastrzeżeniem </w:t>
      </w:r>
      <w:r w:rsidR="00C643E7" w:rsidRPr="006C447F">
        <w:rPr>
          <w:rFonts w:ascii="Arial Narrow" w:hAnsi="Arial Narrow" w:cs="Tahoma"/>
          <w:sz w:val="24"/>
          <w:szCs w:val="24"/>
        </w:rPr>
        <w:t>ust.</w:t>
      </w:r>
      <w:r w:rsidRPr="006C447F">
        <w:rPr>
          <w:rFonts w:ascii="Arial Narrow" w:hAnsi="Arial Narrow" w:cs="Tahoma"/>
          <w:sz w:val="24"/>
          <w:szCs w:val="24"/>
        </w:rPr>
        <w:t xml:space="preserve">1 lit b, do zapewnienia wkładu </w:t>
      </w:r>
      <w:r w:rsidR="00CC5A00" w:rsidRPr="006C447F">
        <w:rPr>
          <w:rFonts w:ascii="Arial Narrow" w:hAnsi="Arial Narrow" w:cs="Tahoma"/>
          <w:sz w:val="24"/>
          <w:szCs w:val="24"/>
        </w:rPr>
        <w:t xml:space="preserve">krajowego w zakresie niezbędnym do prawidłowej realizacji </w:t>
      </w:r>
      <w:r w:rsidR="00762EF3" w:rsidRPr="00762EF3">
        <w:rPr>
          <w:rFonts w:ascii="Arial Narrow" w:hAnsi="Arial Narrow" w:cs="Tahoma"/>
          <w:sz w:val="24"/>
          <w:szCs w:val="24"/>
        </w:rPr>
        <w:t>RPO-L2020</w:t>
      </w:r>
      <w:r w:rsidR="00CC5A00" w:rsidRPr="006C447F">
        <w:rPr>
          <w:rFonts w:ascii="Arial Narrow" w:hAnsi="Arial Narrow" w:cs="Tahoma"/>
          <w:sz w:val="24"/>
          <w:szCs w:val="24"/>
        </w:rPr>
        <w:t>.</w:t>
      </w:r>
    </w:p>
    <w:p w:rsidR="00785459" w:rsidRPr="00315FDB" w:rsidRDefault="00785459" w:rsidP="00321E31">
      <w:pPr>
        <w:spacing w:after="200" w:line="360" w:lineRule="auto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1E7CC6" w:rsidRPr="00315FDB">
        <w:rPr>
          <w:rFonts w:ascii="Arial Narrow" w:hAnsi="Arial Narrow"/>
          <w:sz w:val="24"/>
          <w:szCs w:val="24"/>
        </w:rPr>
        <w:t>9.</w:t>
      </w:r>
    </w:p>
    <w:p w:rsidR="000B1F01" w:rsidRPr="00315FDB" w:rsidRDefault="000B1F01" w:rsidP="009D4E51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Instytucja Pośrednicząca przekazuje na rzecz beneficjenta, z k</w:t>
      </w:r>
      <w:r w:rsidR="002A5A07">
        <w:rPr>
          <w:rFonts w:ascii="Arial Narrow" w:hAnsi="Arial Narrow"/>
          <w:sz w:val="24"/>
          <w:szCs w:val="24"/>
        </w:rPr>
        <w:t>tórym zawarła umowę lub decyzję</w:t>
      </w:r>
      <w:r w:rsidR="002A5A07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 xml:space="preserve">o dofinansowanie </w:t>
      </w:r>
      <w:r w:rsidR="002A5A07">
        <w:rPr>
          <w:rFonts w:ascii="Arial Narrow" w:hAnsi="Arial Narrow"/>
          <w:sz w:val="24"/>
          <w:szCs w:val="24"/>
        </w:rPr>
        <w:t>Projektu</w:t>
      </w:r>
      <w:r w:rsidRPr="00315FDB">
        <w:rPr>
          <w:rFonts w:ascii="Arial Narrow" w:hAnsi="Arial Narrow"/>
          <w:sz w:val="24"/>
          <w:szCs w:val="24"/>
        </w:rPr>
        <w:t xml:space="preserve"> </w:t>
      </w:r>
      <w:r w:rsidR="002A5A07">
        <w:rPr>
          <w:rFonts w:ascii="Arial Narrow" w:hAnsi="Arial Narrow"/>
          <w:sz w:val="24"/>
          <w:szCs w:val="24"/>
        </w:rPr>
        <w:t>dofinansowanie</w:t>
      </w:r>
      <w:r w:rsidRPr="00315FDB">
        <w:rPr>
          <w:rFonts w:ascii="Arial Narrow" w:hAnsi="Arial Narrow"/>
          <w:sz w:val="24"/>
          <w:szCs w:val="24"/>
        </w:rPr>
        <w:t xml:space="preserve"> w formie:</w:t>
      </w:r>
    </w:p>
    <w:p w:rsidR="000B1F01" w:rsidRPr="00315FDB" w:rsidRDefault="000B1F01" w:rsidP="00592D8F">
      <w:pPr>
        <w:pStyle w:val="Akapitzlist"/>
        <w:numPr>
          <w:ilvl w:val="1"/>
          <w:numId w:val="38"/>
        </w:numPr>
        <w:spacing w:after="0" w:line="360" w:lineRule="auto"/>
        <w:ind w:left="567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płatności w części odpowiadającej finansowaniu EFS</w:t>
      </w:r>
      <w:r w:rsidR="002A5A07">
        <w:rPr>
          <w:rFonts w:ascii="Arial Narrow" w:hAnsi="Arial Narrow"/>
          <w:sz w:val="24"/>
          <w:szCs w:val="24"/>
        </w:rPr>
        <w:t xml:space="preserve"> oraz</w:t>
      </w:r>
    </w:p>
    <w:p w:rsidR="000B1F01" w:rsidRPr="00315FDB" w:rsidRDefault="000B1F01" w:rsidP="00592D8F">
      <w:pPr>
        <w:pStyle w:val="Akapitzlist"/>
        <w:numPr>
          <w:ilvl w:val="1"/>
          <w:numId w:val="38"/>
        </w:numPr>
        <w:spacing w:after="0" w:line="360" w:lineRule="auto"/>
        <w:ind w:left="567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dotacji celowej w części odpowiadającej współfinansowaniu krajowemu.</w:t>
      </w:r>
    </w:p>
    <w:p w:rsidR="00C31FFC" w:rsidRPr="00315FDB" w:rsidRDefault="00C31FFC" w:rsidP="009D4E51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Na podstawie zweryfikowanych wniosków o płatność</w:t>
      </w:r>
      <w:r w:rsidR="002A5A07">
        <w:rPr>
          <w:rFonts w:ascii="Arial Narrow" w:hAnsi="Arial Narrow"/>
          <w:sz w:val="24"/>
          <w:szCs w:val="24"/>
        </w:rPr>
        <w:t>,</w:t>
      </w:r>
      <w:r w:rsidRPr="00315FDB">
        <w:rPr>
          <w:rFonts w:ascii="Arial Narrow" w:hAnsi="Arial Narrow"/>
          <w:sz w:val="24"/>
          <w:szCs w:val="24"/>
        </w:rPr>
        <w:t xml:space="preserve"> poświadczenia wysokości i prawidłowości poniesionych wydatków kwalifikowa</w:t>
      </w:r>
      <w:r w:rsidR="00E36484" w:rsidRPr="00315FDB">
        <w:rPr>
          <w:rFonts w:ascii="Arial Narrow" w:hAnsi="Arial Narrow"/>
          <w:sz w:val="24"/>
          <w:szCs w:val="24"/>
        </w:rPr>
        <w:t>l</w:t>
      </w:r>
      <w:r w:rsidRPr="00315FDB">
        <w:rPr>
          <w:rFonts w:ascii="Arial Narrow" w:hAnsi="Arial Narrow"/>
          <w:sz w:val="24"/>
          <w:szCs w:val="24"/>
        </w:rPr>
        <w:t xml:space="preserve">nych w nich ujętych, oraz na podstawie pisemnej zgody dysponenta Instytucja Pośrednicząca </w:t>
      </w:r>
      <w:r w:rsidR="002A5A07">
        <w:rPr>
          <w:rFonts w:ascii="Arial Narrow" w:hAnsi="Arial Narrow"/>
          <w:sz w:val="24"/>
          <w:szCs w:val="24"/>
        </w:rPr>
        <w:t xml:space="preserve">na środki o których mowa w ust. 1 lit. a </w:t>
      </w:r>
      <w:r w:rsidRPr="00315FDB">
        <w:rPr>
          <w:rFonts w:ascii="Arial Narrow" w:hAnsi="Arial Narrow"/>
          <w:sz w:val="24"/>
          <w:szCs w:val="24"/>
        </w:rPr>
        <w:t xml:space="preserve">wystawia zlecenia płatności do </w:t>
      </w:r>
      <w:r w:rsidR="003F78AA">
        <w:rPr>
          <w:rFonts w:ascii="Arial Narrow" w:hAnsi="Arial Narrow"/>
          <w:sz w:val="24"/>
          <w:szCs w:val="24"/>
        </w:rPr>
        <w:t>BGK</w:t>
      </w:r>
      <w:r w:rsidR="00597222" w:rsidRPr="00315FDB">
        <w:rPr>
          <w:rFonts w:ascii="Arial Narrow" w:hAnsi="Arial Narrow"/>
          <w:sz w:val="24"/>
          <w:szCs w:val="24"/>
        </w:rPr>
        <w:t>,</w:t>
      </w:r>
      <w:r w:rsidRPr="00315FDB">
        <w:rPr>
          <w:rFonts w:ascii="Arial Narrow" w:hAnsi="Arial Narrow"/>
          <w:sz w:val="24"/>
          <w:szCs w:val="24"/>
        </w:rPr>
        <w:t xml:space="preserve"> celem przekazania Beneficjentom (zgodnie z terminami płatności) – refundację i</w:t>
      </w:r>
      <w:r w:rsidR="00785459" w:rsidRPr="00315FDB">
        <w:rPr>
          <w:rFonts w:ascii="Arial Narrow" w:hAnsi="Arial Narrow"/>
          <w:sz w:val="24"/>
          <w:szCs w:val="24"/>
        </w:rPr>
        <w:t>/lub</w:t>
      </w:r>
      <w:r w:rsidRPr="00315FDB">
        <w:rPr>
          <w:rFonts w:ascii="Arial Narrow" w:hAnsi="Arial Narrow"/>
          <w:sz w:val="24"/>
          <w:szCs w:val="24"/>
        </w:rPr>
        <w:t xml:space="preserve"> transzę dofinansowania w formie zaliczki (jeśli dotyczy). </w:t>
      </w:r>
    </w:p>
    <w:p w:rsidR="00C31FFC" w:rsidRPr="00315FDB" w:rsidRDefault="002A5A07" w:rsidP="009D4E51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zakresie środków, o których mowa w ust. 1 lit. b </w:t>
      </w:r>
      <w:r w:rsidR="00C31FFC" w:rsidRPr="00315FDB">
        <w:rPr>
          <w:rFonts w:ascii="Arial Narrow" w:hAnsi="Arial Narrow"/>
          <w:sz w:val="24"/>
          <w:szCs w:val="24"/>
        </w:rPr>
        <w:t>Instytucja Pośrednicząca przekazuje na rzecz beneficjenta, dofinansowanie w formie dotacji celowej (jeśli dotyczy) w części odpowiadającej współfinansowaniu krajowemu</w:t>
      </w:r>
      <w:r>
        <w:rPr>
          <w:rFonts w:ascii="Arial Narrow" w:hAnsi="Arial Narrow"/>
          <w:sz w:val="24"/>
          <w:szCs w:val="24"/>
        </w:rPr>
        <w:t xml:space="preserve"> do których zastosowanie mają przepisy określone w ustawie</w:t>
      </w:r>
      <w:r>
        <w:rPr>
          <w:rFonts w:ascii="Arial Narrow" w:hAnsi="Arial Narrow"/>
          <w:sz w:val="24"/>
          <w:szCs w:val="24"/>
        </w:rPr>
        <w:br/>
        <w:t>o finansach publicznych</w:t>
      </w:r>
      <w:r w:rsidR="00C31FFC" w:rsidRPr="00315FDB">
        <w:rPr>
          <w:rFonts w:ascii="Arial Narrow" w:hAnsi="Arial Narrow"/>
          <w:sz w:val="24"/>
          <w:szCs w:val="24"/>
        </w:rPr>
        <w:t xml:space="preserve">. </w:t>
      </w:r>
    </w:p>
    <w:p w:rsidR="000B1F01" w:rsidRPr="00315FDB" w:rsidRDefault="000B1F01" w:rsidP="009D4E51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Instytucja Pośrednicząca upoważnia beneficjenta będącego państwową jednostką budżetową</w:t>
      </w:r>
      <w:r w:rsidR="003F78AA">
        <w:rPr>
          <w:rFonts w:ascii="Arial Narrow" w:hAnsi="Arial Narrow"/>
          <w:sz w:val="24"/>
          <w:szCs w:val="24"/>
        </w:rPr>
        <w:t>,</w:t>
      </w:r>
      <w:r w:rsidRPr="00315FDB">
        <w:rPr>
          <w:rFonts w:ascii="Arial Narrow" w:hAnsi="Arial Narrow"/>
          <w:sz w:val="24"/>
          <w:szCs w:val="24"/>
        </w:rPr>
        <w:t xml:space="preserve"> realizującego wydatki w projekcie</w:t>
      </w:r>
      <w:r w:rsidR="003F78AA">
        <w:rPr>
          <w:rFonts w:ascii="Arial Narrow" w:hAnsi="Arial Narrow"/>
          <w:sz w:val="24"/>
          <w:szCs w:val="24"/>
        </w:rPr>
        <w:t>,</w:t>
      </w:r>
      <w:r w:rsidRPr="00315FDB">
        <w:rPr>
          <w:rFonts w:ascii="Arial Narrow" w:hAnsi="Arial Narrow"/>
          <w:sz w:val="24"/>
          <w:szCs w:val="24"/>
        </w:rPr>
        <w:t xml:space="preserve"> do wystawiania zleceń płatności bezpośrednio na rzecz wykonawców w ramach rocznego limitu wydatków</w:t>
      </w:r>
      <w:r w:rsidR="0088088B" w:rsidRPr="00315FDB">
        <w:rPr>
          <w:rFonts w:ascii="Arial Narrow" w:hAnsi="Arial Narrow"/>
          <w:sz w:val="24"/>
          <w:szCs w:val="24"/>
        </w:rPr>
        <w:t xml:space="preserve"> </w:t>
      </w:r>
      <w:r w:rsidR="009D6A4E" w:rsidRPr="00315FDB">
        <w:rPr>
          <w:rFonts w:ascii="Arial Narrow" w:hAnsi="Arial Narrow"/>
          <w:sz w:val="24"/>
          <w:szCs w:val="24"/>
        </w:rPr>
        <w:t>(jeśli dotyczy)</w:t>
      </w:r>
      <w:r w:rsidR="009E5EB5">
        <w:rPr>
          <w:rStyle w:val="Odwoanieprzypisudolnego"/>
          <w:rFonts w:ascii="Arial Narrow" w:hAnsi="Arial Narrow"/>
          <w:sz w:val="24"/>
          <w:szCs w:val="24"/>
        </w:rPr>
        <w:footnoteReference w:id="3"/>
      </w:r>
      <w:r w:rsidR="00DC70FF" w:rsidRPr="00315FDB">
        <w:rPr>
          <w:rFonts w:ascii="Arial Narrow" w:hAnsi="Arial Narrow"/>
          <w:sz w:val="24"/>
          <w:szCs w:val="24"/>
        </w:rPr>
        <w:t>.</w:t>
      </w:r>
    </w:p>
    <w:p w:rsidR="000B1F01" w:rsidRPr="00315FDB" w:rsidRDefault="00C31FFC" w:rsidP="009D4E51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Odsetki naliczone od środków </w:t>
      </w:r>
      <w:r w:rsidR="00DB693B" w:rsidRPr="00315FDB">
        <w:rPr>
          <w:rFonts w:ascii="Arial Narrow" w:hAnsi="Arial Narrow"/>
          <w:sz w:val="24"/>
          <w:szCs w:val="24"/>
        </w:rPr>
        <w:t>określonych w §</w:t>
      </w:r>
      <w:r w:rsidR="009E5EB5">
        <w:rPr>
          <w:rFonts w:ascii="Arial Narrow" w:hAnsi="Arial Narrow"/>
          <w:sz w:val="24"/>
          <w:szCs w:val="24"/>
        </w:rPr>
        <w:t xml:space="preserve"> </w:t>
      </w:r>
      <w:r w:rsidR="00DB693B" w:rsidRPr="00315FDB">
        <w:rPr>
          <w:rFonts w:ascii="Arial Narrow" w:hAnsi="Arial Narrow"/>
          <w:sz w:val="24"/>
          <w:szCs w:val="24"/>
        </w:rPr>
        <w:t xml:space="preserve">8 ust. 3, </w:t>
      </w:r>
      <w:r w:rsidRPr="00315FDB">
        <w:rPr>
          <w:rFonts w:ascii="Arial Narrow" w:hAnsi="Arial Narrow"/>
          <w:sz w:val="24"/>
          <w:szCs w:val="24"/>
        </w:rPr>
        <w:t xml:space="preserve">zgromadzonych na rachunkach bankowych Instytucji </w:t>
      </w:r>
      <w:r w:rsidR="000B1F01" w:rsidRPr="00315FDB">
        <w:rPr>
          <w:rFonts w:ascii="Arial Narrow" w:hAnsi="Arial Narrow"/>
          <w:sz w:val="24"/>
          <w:szCs w:val="24"/>
        </w:rPr>
        <w:t>Pośredniczącej</w:t>
      </w:r>
      <w:r w:rsidR="00DB693B" w:rsidRPr="00315FDB">
        <w:rPr>
          <w:rFonts w:ascii="Arial Narrow" w:hAnsi="Arial Narrow"/>
          <w:sz w:val="24"/>
          <w:szCs w:val="24"/>
        </w:rPr>
        <w:t>,</w:t>
      </w:r>
      <w:r w:rsidR="000B1F01" w:rsidRPr="00315FDB">
        <w:rPr>
          <w:rFonts w:ascii="Arial Narrow" w:hAnsi="Arial Narrow"/>
          <w:sz w:val="24"/>
          <w:szCs w:val="24"/>
        </w:rPr>
        <w:t xml:space="preserve"> </w:t>
      </w:r>
      <w:r w:rsidRPr="00315FDB">
        <w:rPr>
          <w:rFonts w:ascii="Arial Narrow" w:hAnsi="Arial Narrow"/>
          <w:sz w:val="24"/>
          <w:szCs w:val="24"/>
        </w:rPr>
        <w:t xml:space="preserve">przekazywane są niezwłocznie do </w:t>
      </w:r>
      <w:r w:rsidR="003F78AA">
        <w:rPr>
          <w:rFonts w:ascii="Arial Narrow" w:hAnsi="Arial Narrow"/>
          <w:sz w:val="24"/>
          <w:szCs w:val="24"/>
        </w:rPr>
        <w:t>Instytucji Zarządzającej</w:t>
      </w:r>
      <w:r w:rsidRPr="00315FDB">
        <w:rPr>
          <w:rFonts w:ascii="Arial Narrow" w:hAnsi="Arial Narrow"/>
          <w:sz w:val="24"/>
          <w:szCs w:val="24"/>
        </w:rPr>
        <w:t xml:space="preserve"> wraz</w:t>
      </w:r>
      <w:r w:rsidR="009E5EB5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 xml:space="preserve">z niezbędną dokumentacją (np. kopią wyciągów bankowych) potwierdzającą wysokość odsetek. </w:t>
      </w:r>
    </w:p>
    <w:p w:rsidR="00C31FFC" w:rsidRPr="00315FDB" w:rsidRDefault="000B1F01" w:rsidP="009D4E51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lastRenderedPageBreak/>
        <w:t xml:space="preserve"> </w:t>
      </w:r>
      <w:r w:rsidR="00C31FFC" w:rsidRPr="00315FDB">
        <w:rPr>
          <w:rFonts w:ascii="Arial Narrow" w:hAnsi="Arial Narrow"/>
          <w:sz w:val="24"/>
          <w:szCs w:val="24"/>
        </w:rPr>
        <w:t xml:space="preserve">Na Instytucji Pośredniczącej ciąży obowiązek sporządzania i przekazywania </w:t>
      </w:r>
      <w:r w:rsidR="003F78AA">
        <w:rPr>
          <w:rFonts w:ascii="Arial Narrow" w:hAnsi="Arial Narrow"/>
          <w:sz w:val="24"/>
          <w:szCs w:val="24"/>
        </w:rPr>
        <w:t>do Instytucji Zarządzającej</w:t>
      </w:r>
      <w:r w:rsidR="00C31FFC" w:rsidRPr="00315FDB">
        <w:rPr>
          <w:rFonts w:ascii="Arial Narrow" w:hAnsi="Arial Narrow"/>
          <w:sz w:val="24"/>
          <w:szCs w:val="24"/>
        </w:rPr>
        <w:t xml:space="preserve"> informacji oraz wyjaśnień dotyczących wykorzystanych środków</w:t>
      </w:r>
      <w:r w:rsidR="009E5EB5">
        <w:rPr>
          <w:rFonts w:ascii="Arial Narrow" w:hAnsi="Arial Narrow"/>
          <w:sz w:val="24"/>
          <w:szCs w:val="24"/>
        </w:rPr>
        <w:t>, a</w:t>
      </w:r>
      <w:r w:rsidR="00C31FFC" w:rsidRPr="00315FDB">
        <w:rPr>
          <w:rFonts w:ascii="Arial Narrow" w:hAnsi="Arial Narrow"/>
          <w:sz w:val="24"/>
          <w:szCs w:val="24"/>
        </w:rPr>
        <w:t xml:space="preserve"> także wyciągów</w:t>
      </w:r>
      <w:r w:rsidR="009E5EB5">
        <w:rPr>
          <w:rFonts w:ascii="Arial Narrow" w:hAnsi="Arial Narrow"/>
          <w:sz w:val="24"/>
          <w:szCs w:val="24"/>
        </w:rPr>
        <w:br/>
      </w:r>
      <w:r w:rsidR="00C31FFC" w:rsidRPr="00315FDB">
        <w:rPr>
          <w:rFonts w:ascii="Arial Narrow" w:hAnsi="Arial Narrow"/>
          <w:sz w:val="24"/>
          <w:szCs w:val="24"/>
        </w:rPr>
        <w:t xml:space="preserve">z </w:t>
      </w:r>
      <w:r w:rsidR="009C008B" w:rsidRPr="00315FDB">
        <w:rPr>
          <w:rFonts w:ascii="Arial Narrow" w:hAnsi="Arial Narrow"/>
          <w:sz w:val="24"/>
          <w:szCs w:val="24"/>
        </w:rPr>
        <w:t>rachunku bankowego wskazanego</w:t>
      </w:r>
      <w:r w:rsidR="00C31FFC" w:rsidRPr="00315FDB">
        <w:rPr>
          <w:rFonts w:ascii="Arial Narrow" w:hAnsi="Arial Narrow"/>
          <w:sz w:val="24"/>
          <w:szCs w:val="24"/>
        </w:rPr>
        <w:t xml:space="preserve"> w </w:t>
      </w:r>
      <w:r w:rsidR="009C008B" w:rsidRPr="00315FDB">
        <w:rPr>
          <w:rFonts w:ascii="Arial Narrow" w:hAnsi="Arial Narrow"/>
          <w:sz w:val="24"/>
          <w:szCs w:val="24"/>
        </w:rPr>
        <w:t>§</w:t>
      </w:r>
      <w:r w:rsidR="009E5EB5">
        <w:rPr>
          <w:rFonts w:ascii="Arial Narrow" w:hAnsi="Arial Narrow"/>
          <w:sz w:val="24"/>
          <w:szCs w:val="24"/>
        </w:rPr>
        <w:t xml:space="preserve"> </w:t>
      </w:r>
      <w:r w:rsidR="009C008B" w:rsidRPr="00315FDB">
        <w:rPr>
          <w:rFonts w:ascii="Arial Narrow" w:hAnsi="Arial Narrow"/>
          <w:sz w:val="24"/>
          <w:szCs w:val="24"/>
        </w:rPr>
        <w:t>8 ust. 4</w:t>
      </w:r>
      <w:r w:rsidR="00C31FFC" w:rsidRPr="00315FDB">
        <w:rPr>
          <w:rFonts w:ascii="Arial Narrow" w:hAnsi="Arial Narrow"/>
          <w:sz w:val="24"/>
          <w:szCs w:val="24"/>
        </w:rPr>
        <w:t xml:space="preserve">. </w:t>
      </w:r>
    </w:p>
    <w:p w:rsidR="00C31FFC" w:rsidRPr="00315FDB" w:rsidRDefault="00C31FFC" w:rsidP="009D4E51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Instytucja Pośrednicząca jest zobowiązana przedstawić informację o zleceniach płatności przekazanych do BGK oraz płatnościach dokonanych przez BGK zgodnie z Instrukcją Wykonawczą dla Instytucji Pośredniczącej. </w:t>
      </w:r>
    </w:p>
    <w:p w:rsidR="00C31FFC" w:rsidRPr="00315FDB" w:rsidRDefault="00C31FFC" w:rsidP="009D4E51">
      <w:pPr>
        <w:pStyle w:val="Akapitzlist"/>
        <w:numPr>
          <w:ilvl w:val="0"/>
          <w:numId w:val="38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Przekazywanie, rozliczanie oraz ewentualne zwroty środków następują zgodnie z </w:t>
      </w:r>
      <w:r w:rsidR="007141AD" w:rsidRPr="00315FDB">
        <w:rPr>
          <w:rFonts w:ascii="Arial Narrow" w:hAnsi="Arial Narrow"/>
          <w:sz w:val="24"/>
          <w:szCs w:val="24"/>
        </w:rPr>
        <w:t>Instrukcjami Wykonawczymi</w:t>
      </w:r>
      <w:r w:rsidRPr="00315FDB">
        <w:rPr>
          <w:rFonts w:ascii="Arial Narrow" w:hAnsi="Arial Narrow"/>
          <w:sz w:val="24"/>
          <w:szCs w:val="24"/>
        </w:rPr>
        <w:t>.</w:t>
      </w:r>
    </w:p>
    <w:p w:rsidR="00CC5A00" w:rsidRPr="00315FDB" w:rsidRDefault="00CC5A00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9C008B" w:rsidRPr="00315FDB">
        <w:rPr>
          <w:rFonts w:ascii="Arial Narrow" w:hAnsi="Arial Narrow"/>
          <w:sz w:val="24"/>
          <w:szCs w:val="24"/>
        </w:rPr>
        <w:t>10.</w:t>
      </w:r>
    </w:p>
    <w:p w:rsidR="00C62B8D" w:rsidRPr="00315FDB" w:rsidRDefault="00CC5A00" w:rsidP="00321E31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Instytucja Pośrednicząca przeprowadza weryfikację i zatwierdza wnioski o płatność </w:t>
      </w:r>
      <w:r w:rsidR="009E5EB5" w:rsidRPr="009E5EB5">
        <w:rPr>
          <w:rFonts w:ascii="Arial Narrow" w:hAnsi="Arial Narrow"/>
          <w:sz w:val="24"/>
          <w:szCs w:val="24"/>
        </w:rPr>
        <w:t>beneficjentów</w:t>
      </w:r>
      <w:r w:rsidR="005D1E0A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 xml:space="preserve">w terminach, na zasadach oraz w trybie określonym w szczególności w Instrukcji </w:t>
      </w:r>
      <w:r w:rsidR="0088088B" w:rsidRPr="00315FDB">
        <w:rPr>
          <w:rFonts w:ascii="Arial Narrow" w:hAnsi="Arial Narrow"/>
          <w:sz w:val="24"/>
          <w:szCs w:val="24"/>
        </w:rPr>
        <w:t xml:space="preserve">Wykonawczej </w:t>
      </w:r>
      <w:r w:rsidRPr="00315FDB">
        <w:rPr>
          <w:rFonts w:ascii="Arial Narrow" w:hAnsi="Arial Narrow"/>
          <w:sz w:val="24"/>
          <w:szCs w:val="24"/>
        </w:rPr>
        <w:t>dla Instytucji Pośredniczącej</w:t>
      </w:r>
      <w:r w:rsidR="00C63D87" w:rsidRPr="00C63D87">
        <w:t xml:space="preserve"> </w:t>
      </w:r>
      <w:r w:rsidR="00C63D87" w:rsidRPr="00C63D87">
        <w:rPr>
          <w:rFonts w:ascii="Arial Narrow" w:hAnsi="Arial Narrow"/>
          <w:sz w:val="24"/>
          <w:szCs w:val="24"/>
        </w:rPr>
        <w:t>i umowach z beneficjentami</w:t>
      </w:r>
      <w:r w:rsidRPr="00315FDB">
        <w:rPr>
          <w:rFonts w:ascii="Arial Narrow" w:hAnsi="Arial Narrow"/>
          <w:sz w:val="24"/>
          <w:szCs w:val="24"/>
        </w:rPr>
        <w:t xml:space="preserve">. </w:t>
      </w:r>
    </w:p>
    <w:p w:rsidR="00C62B8D" w:rsidRPr="00315FDB" w:rsidRDefault="00CC5A00" w:rsidP="00321E31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Instytucja Pośrednicząca jest zobowiązana do sporządzenia deklaracji </w:t>
      </w:r>
      <w:r w:rsidR="009C008B" w:rsidRPr="00315FDB">
        <w:rPr>
          <w:rFonts w:ascii="Arial Narrow" w:hAnsi="Arial Narrow"/>
          <w:sz w:val="24"/>
          <w:szCs w:val="24"/>
        </w:rPr>
        <w:t xml:space="preserve">wydatków </w:t>
      </w:r>
      <w:r w:rsidRPr="00315FDB">
        <w:rPr>
          <w:rFonts w:ascii="Arial Narrow" w:hAnsi="Arial Narrow"/>
          <w:sz w:val="24"/>
          <w:szCs w:val="24"/>
        </w:rPr>
        <w:t xml:space="preserve">do </w:t>
      </w:r>
      <w:r w:rsidR="003F78AA">
        <w:rPr>
          <w:rFonts w:ascii="Arial Narrow" w:hAnsi="Arial Narrow"/>
          <w:sz w:val="24"/>
          <w:szCs w:val="24"/>
        </w:rPr>
        <w:t>Instytucji Zarządzającej</w:t>
      </w:r>
      <w:r w:rsidRPr="00315FDB">
        <w:rPr>
          <w:rFonts w:ascii="Arial Narrow" w:hAnsi="Arial Narrow"/>
          <w:sz w:val="24"/>
          <w:szCs w:val="24"/>
        </w:rPr>
        <w:t xml:space="preserve"> zgodnie z zapisami Instrukcj</w:t>
      </w:r>
      <w:r w:rsidR="007141AD" w:rsidRPr="00315FDB">
        <w:rPr>
          <w:rFonts w:ascii="Arial Narrow" w:hAnsi="Arial Narrow"/>
          <w:sz w:val="24"/>
          <w:szCs w:val="24"/>
        </w:rPr>
        <w:t>i</w:t>
      </w:r>
      <w:r w:rsidRPr="00315FDB">
        <w:rPr>
          <w:rFonts w:ascii="Arial Narrow" w:hAnsi="Arial Narrow"/>
          <w:sz w:val="24"/>
          <w:szCs w:val="24"/>
        </w:rPr>
        <w:t xml:space="preserve"> </w:t>
      </w:r>
      <w:r w:rsidR="0088088B" w:rsidRPr="00315FDB">
        <w:rPr>
          <w:rFonts w:ascii="Arial Narrow" w:hAnsi="Arial Narrow"/>
          <w:sz w:val="24"/>
          <w:szCs w:val="24"/>
        </w:rPr>
        <w:t xml:space="preserve">Wykonawczej </w:t>
      </w:r>
      <w:r w:rsidRPr="00315FDB">
        <w:rPr>
          <w:rFonts w:ascii="Arial Narrow" w:hAnsi="Arial Narrow"/>
          <w:sz w:val="24"/>
          <w:szCs w:val="24"/>
        </w:rPr>
        <w:t xml:space="preserve">dla Instytucji Pośredniczącej oraz wzorem i wytycznymi przekazanymi przez </w:t>
      </w:r>
      <w:r w:rsidR="003F78AA">
        <w:rPr>
          <w:rFonts w:ascii="Arial Narrow" w:hAnsi="Arial Narrow"/>
          <w:sz w:val="24"/>
          <w:szCs w:val="24"/>
        </w:rPr>
        <w:t>Instytucję Zarządzającą</w:t>
      </w:r>
      <w:r w:rsidRPr="00315FDB">
        <w:rPr>
          <w:rFonts w:ascii="Arial Narrow" w:hAnsi="Arial Narrow"/>
          <w:sz w:val="24"/>
          <w:szCs w:val="24"/>
        </w:rPr>
        <w:t xml:space="preserve">. Podstawą sporządzenia deklaracji wydatków Instytucji Pośredniczącej do </w:t>
      </w:r>
      <w:r w:rsidR="003F78AA">
        <w:rPr>
          <w:rFonts w:ascii="Arial Narrow" w:hAnsi="Arial Narrow"/>
          <w:sz w:val="24"/>
          <w:szCs w:val="24"/>
        </w:rPr>
        <w:t>Instytucji Zarządzającej</w:t>
      </w:r>
      <w:r w:rsidRPr="00315FDB">
        <w:rPr>
          <w:rFonts w:ascii="Arial Narrow" w:hAnsi="Arial Narrow"/>
          <w:sz w:val="24"/>
          <w:szCs w:val="24"/>
        </w:rPr>
        <w:t xml:space="preserve"> są zweryfikowane i poświadczone przez Instytucję Pośredniczącą wnioski beneficjentów o płatność. </w:t>
      </w:r>
    </w:p>
    <w:p w:rsidR="00C62B8D" w:rsidRPr="00315FDB" w:rsidRDefault="00CC5A00" w:rsidP="00321E31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W przypadku stwierdzenia przez </w:t>
      </w:r>
      <w:r w:rsidR="003F78AA">
        <w:rPr>
          <w:rFonts w:ascii="Arial Narrow" w:hAnsi="Arial Narrow"/>
          <w:sz w:val="24"/>
          <w:szCs w:val="24"/>
        </w:rPr>
        <w:t>Instytucję Zarządzającą</w:t>
      </w:r>
      <w:r w:rsidRPr="00315FDB">
        <w:rPr>
          <w:rFonts w:ascii="Arial Narrow" w:hAnsi="Arial Narrow"/>
          <w:sz w:val="24"/>
          <w:szCs w:val="24"/>
        </w:rPr>
        <w:t xml:space="preserve"> błędów w </w:t>
      </w:r>
      <w:r w:rsidR="00C63D87" w:rsidRPr="00C63D87">
        <w:rPr>
          <w:rFonts w:ascii="Arial Narrow" w:hAnsi="Arial Narrow"/>
          <w:i/>
          <w:sz w:val="24"/>
          <w:szCs w:val="24"/>
        </w:rPr>
        <w:t>deklaracji wydatków od Instytucji Pośredniczącej do Instytucji Zarządzającej</w:t>
      </w:r>
      <w:r w:rsidRPr="00315FDB">
        <w:rPr>
          <w:rFonts w:ascii="Arial Narrow" w:hAnsi="Arial Narrow"/>
          <w:sz w:val="24"/>
          <w:szCs w:val="24"/>
        </w:rPr>
        <w:t xml:space="preserve">, Instytucja Pośrednicząca jest zobowiązana do usunięcia błędów lub dokonania korekt we wskazanym terminie. </w:t>
      </w:r>
      <w:r w:rsidR="003F78AA">
        <w:rPr>
          <w:rFonts w:ascii="Arial Narrow" w:hAnsi="Arial Narrow"/>
          <w:sz w:val="24"/>
          <w:szCs w:val="24"/>
        </w:rPr>
        <w:t>Instytucja Zarządzającą</w:t>
      </w:r>
      <w:r w:rsidRPr="00315FDB">
        <w:rPr>
          <w:rFonts w:ascii="Arial Narrow" w:hAnsi="Arial Narrow"/>
          <w:sz w:val="24"/>
          <w:szCs w:val="24"/>
        </w:rPr>
        <w:t xml:space="preserve"> może również żądać od Instytucji Pośredniczącej wyjaśnień związanych z ww. dokumentami, w tym także wcześniej zaakceptowanymi. </w:t>
      </w:r>
    </w:p>
    <w:p w:rsidR="00CC5A00" w:rsidRPr="00315FDB" w:rsidRDefault="00C62B8D" w:rsidP="00321E31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Instytucja Pośrednicząca </w:t>
      </w:r>
      <w:r w:rsidR="003F78AA">
        <w:rPr>
          <w:rFonts w:ascii="Arial Narrow" w:hAnsi="Arial Narrow"/>
          <w:sz w:val="24"/>
          <w:szCs w:val="24"/>
        </w:rPr>
        <w:t>z</w:t>
      </w:r>
      <w:r w:rsidRPr="00315FDB">
        <w:rPr>
          <w:rFonts w:ascii="Arial Narrow" w:hAnsi="Arial Narrow"/>
          <w:sz w:val="24"/>
          <w:szCs w:val="24"/>
        </w:rPr>
        <w:t xml:space="preserve">obowiązana jest przekazywać do Instytucji Zarządzającej </w:t>
      </w:r>
      <w:r w:rsidR="003F78AA">
        <w:rPr>
          <w:rFonts w:ascii="Arial Narrow" w:hAnsi="Arial Narrow"/>
          <w:sz w:val="24"/>
          <w:szCs w:val="24"/>
        </w:rPr>
        <w:t>p</w:t>
      </w:r>
      <w:r w:rsidRPr="00315FDB">
        <w:rPr>
          <w:rFonts w:ascii="Arial Narrow" w:hAnsi="Arial Narrow"/>
          <w:sz w:val="24"/>
          <w:szCs w:val="24"/>
        </w:rPr>
        <w:t>rognozę wniosków o płatność na bieżący i kolejny rok budżetowy w terminie wskazanym przez Instytucję Zarządzającą.</w:t>
      </w:r>
    </w:p>
    <w:p w:rsidR="00AB2D1F" w:rsidRPr="00315FDB" w:rsidRDefault="00AB2D1F" w:rsidP="00321E31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315FDB">
        <w:rPr>
          <w:rFonts w:ascii="Arial Narrow" w:hAnsi="Arial Narrow"/>
          <w:b/>
          <w:sz w:val="24"/>
          <w:szCs w:val="24"/>
        </w:rPr>
        <w:t>Monitorowanie i sprawozdawczość</w:t>
      </w:r>
    </w:p>
    <w:p w:rsidR="00C51D56" w:rsidRPr="00315FDB" w:rsidRDefault="00C51D56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9C008B" w:rsidRPr="00315FDB">
        <w:rPr>
          <w:rFonts w:ascii="Arial Narrow" w:hAnsi="Arial Narrow"/>
          <w:sz w:val="24"/>
          <w:szCs w:val="24"/>
        </w:rPr>
        <w:t>11.</w:t>
      </w:r>
    </w:p>
    <w:p w:rsidR="00CE439C" w:rsidRDefault="00CE439C" w:rsidP="00321E31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C51588">
        <w:rPr>
          <w:rFonts w:ascii="Arial Narrow" w:hAnsi="Arial Narrow"/>
          <w:sz w:val="24"/>
          <w:szCs w:val="24"/>
        </w:rPr>
        <w:t xml:space="preserve">Instytucja Pośrednicząca monitoruje realizację </w:t>
      </w:r>
      <w:r>
        <w:rPr>
          <w:rFonts w:ascii="Arial Narrow" w:hAnsi="Arial Narrow"/>
          <w:sz w:val="24"/>
          <w:szCs w:val="24"/>
        </w:rPr>
        <w:t>celu szczegółowego w ramach Działań, o których mowa w §</w:t>
      </w:r>
      <w:r w:rsidR="00197BE7">
        <w:rPr>
          <w:rFonts w:ascii="Arial Narrow" w:hAnsi="Arial Narrow"/>
          <w:sz w:val="24"/>
          <w:szCs w:val="24"/>
        </w:rPr>
        <w:t xml:space="preserve"> </w:t>
      </w:r>
      <w:r w:rsidR="00C63D87">
        <w:rPr>
          <w:rFonts w:ascii="Arial Narrow" w:hAnsi="Arial Narrow"/>
          <w:sz w:val="24"/>
          <w:szCs w:val="24"/>
        </w:rPr>
        <w:t xml:space="preserve">1 i </w:t>
      </w:r>
      <w:r w:rsidR="00C63D87" w:rsidRPr="00C63D87">
        <w:rPr>
          <w:rFonts w:ascii="Arial Narrow" w:hAnsi="Arial Narrow"/>
          <w:sz w:val="24"/>
          <w:szCs w:val="24"/>
        </w:rPr>
        <w:t>§</w:t>
      </w:r>
      <w:r w:rsidR="00197BE7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3</w:t>
      </w:r>
      <w:r w:rsidRPr="00C51588">
        <w:rPr>
          <w:rFonts w:ascii="Arial Narrow" w:hAnsi="Arial Narrow"/>
          <w:sz w:val="24"/>
          <w:szCs w:val="24"/>
        </w:rPr>
        <w:t>.</w:t>
      </w:r>
    </w:p>
    <w:p w:rsidR="00CE439C" w:rsidRDefault="00CE439C" w:rsidP="00321E31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C51588">
        <w:rPr>
          <w:rFonts w:ascii="Arial Narrow" w:hAnsi="Arial Narrow"/>
          <w:sz w:val="24"/>
          <w:szCs w:val="24"/>
        </w:rPr>
        <w:t xml:space="preserve">Instytucja Pośrednicząca zobowiązuje się do przedkładania </w:t>
      </w:r>
      <w:r w:rsidR="0073147C">
        <w:rPr>
          <w:rFonts w:ascii="Arial Narrow" w:hAnsi="Arial Narrow"/>
          <w:sz w:val="24"/>
          <w:szCs w:val="24"/>
        </w:rPr>
        <w:t>informacji kwartalnych,</w:t>
      </w:r>
      <w:r>
        <w:rPr>
          <w:rFonts w:ascii="Arial Narrow" w:hAnsi="Arial Narrow"/>
          <w:sz w:val="24"/>
          <w:szCs w:val="24"/>
        </w:rPr>
        <w:t xml:space="preserve"> </w:t>
      </w:r>
      <w:r w:rsidR="0073147C">
        <w:rPr>
          <w:rFonts w:ascii="Arial Narrow" w:hAnsi="Arial Narrow"/>
          <w:sz w:val="24"/>
          <w:szCs w:val="24"/>
        </w:rPr>
        <w:t xml:space="preserve">sprawozdań </w:t>
      </w:r>
      <w:r w:rsidR="00197BE7">
        <w:rPr>
          <w:rFonts w:ascii="Arial Narrow" w:hAnsi="Arial Narrow"/>
          <w:sz w:val="24"/>
          <w:szCs w:val="24"/>
        </w:rPr>
        <w:t>rocznych oraz</w:t>
      </w:r>
      <w:r w:rsidRPr="00C51588">
        <w:rPr>
          <w:rFonts w:ascii="Arial Narrow" w:hAnsi="Arial Narrow"/>
          <w:sz w:val="24"/>
          <w:szCs w:val="24"/>
        </w:rPr>
        <w:t xml:space="preserve"> sprawozdania </w:t>
      </w:r>
      <w:r w:rsidR="0073147C" w:rsidRPr="0073147C">
        <w:rPr>
          <w:rFonts w:ascii="Arial Narrow" w:hAnsi="Arial Narrow"/>
          <w:sz w:val="24"/>
          <w:szCs w:val="24"/>
        </w:rPr>
        <w:t xml:space="preserve">końcowego </w:t>
      </w:r>
      <w:r w:rsidRPr="00C51588">
        <w:rPr>
          <w:rFonts w:ascii="Arial Narrow" w:hAnsi="Arial Narrow"/>
          <w:sz w:val="24"/>
          <w:szCs w:val="24"/>
        </w:rPr>
        <w:t xml:space="preserve">z realizacji </w:t>
      </w:r>
      <w:r>
        <w:rPr>
          <w:rFonts w:ascii="Arial Narrow" w:hAnsi="Arial Narrow"/>
          <w:sz w:val="24"/>
          <w:szCs w:val="24"/>
        </w:rPr>
        <w:t>Działań</w:t>
      </w:r>
      <w:r w:rsidRPr="00C51588">
        <w:rPr>
          <w:rFonts w:ascii="Arial Narrow" w:hAnsi="Arial Narrow"/>
          <w:sz w:val="24"/>
          <w:szCs w:val="24"/>
        </w:rPr>
        <w:t xml:space="preserve">, zgodnie ze wzorem przekazanym </w:t>
      </w:r>
      <w:r w:rsidRPr="00C51588">
        <w:rPr>
          <w:rFonts w:ascii="Arial Narrow" w:hAnsi="Arial Narrow"/>
          <w:sz w:val="24"/>
          <w:szCs w:val="24"/>
        </w:rPr>
        <w:lastRenderedPageBreak/>
        <w:t>przez Instytucję Zarządzającą i w terminach określonych w systemie reali</w:t>
      </w:r>
      <w:r>
        <w:rPr>
          <w:rFonts w:ascii="Arial Narrow" w:hAnsi="Arial Narrow"/>
          <w:sz w:val="24"/>
          <w:szCs w:val="24"/>
        </w:rPr>
        <w:t>zacji Programu, o którym mowa w §</w:t>
      </w:r>
      <w:r w:rsidR="00197BE7">
        <w:rPr>
          <w:rFonts w:ascii="Arial Narrow" w:hAnsi="Arial Narrow"/>
          <w:sz w:val="24"/>
          <w:szCs w:val="24"/>
        </w:rPr>
        <w:t xml:space="preserve"> </w:t>
      </w:r>
      <w:r w:rsidRPr="00315FDB">
        <w:rPr>
          <w:rFonts w:ascii="Arial Narrow" w:hAnsi="Arial Narrow"/>
          <w:sz w:val="24"/>
          <w:szCs w:val="24"/>
        </w:rPr>
        <w:t>3</w:t>
      </w:r>
      <w:r>
        <w:rPr>
          <w:rFonts w:ascii="Arial Narrow" w:hAnsi="Arial Narrow"/>
          <w:sz w:val="24"/>
          <w:szCs w:val="24"/>
        </w:rPr>
        <w:t xml:space="preserve"> </w:t>
      </w:r>
      <w:r w:rsidRPr="00315FDB">
        <w:rPr>
          <w:rFonts w:ascii="Arial Narrow" w:hAnsi="Arial Narrow"/>
          <w:sz w:val="24"/>
          <w:szCs w:val="24"/>
        </w:rPr>
        <w:t>ust.</w:t>
      </w:r>
      <w:r>
        <w:rPr>
          <w:rFonts w:ascii="Arial Narrow" w:hAnsi="Arial Narrow"/>
          <w:sz w:val="24"/>
          <w:szCs w:val="24"/>
        </w:rPr>
        <w:t xml:space="preserve"> </w:t>
      </w:r>
      <w:r w:rsidRPr="00315FDB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 xml:space="preserve"> </w:t>
      </w:r>
      <w:r w:rsidRPr="00315FDB">
        <w:rPr>
          <w:rFonts w:ascii="Arial Narrow" w:hAnsi="Arial Narrow"/>
          <w:sz w:val="24"/>
          <w:szCs w:val="24"/>
        </w:rPr>
        <w:t>pkt 10</w:t>
      </w:r>
      <w:r w:rsidRPr="00C51588">
        <w:rPr>
          <w:rFonts w:ascii="Arial Narrow" w:hAnsi="Arial Narrow"/>
          <w:sz w:val="24"/>
          <w:szCs w:val="24"/>
        </w:rPr>
        <w:t>.</w:t>
      </w:r>
    </w:p>
    <w:p w:rsidR="00CE439C" w:rsidRDefault="00CE439C" w:rsidP="00321E31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</w:t>
      </w:r>
      <w:r w:rsidRPr="00315FDB">
        <w:rPr>
          <w:rFonts w:ascii="Arial Narrow" w:hAnsi="Arial Narrow"/>
          <w:sz w:val="24"/>
          <w:szCs w:val="24"/>
        </w:rPr>
        <w:t>przypadku stwierdzenia braków lub błędów w przekazany</w:t>
      </w:r>
      <w:r w:rsidR="0073147C">
        <w:rPr>
          <w:rFonts w:ascii="Arial Narrow" w:hAnsi="Arial Narrow"/>
          <w:sz w:val="24"/>
          <w:szCs w:val="24"/>
        </w:rPr>
        <w:t>ch</w:t>
      </w:r>
      <w:r w:rsidRPr="00315FDB">
        <w:rPr>
          <w:rFonts w:ascii="Arial Narrow" w:hAnsi="Arial Narrow"/>
          <w:sz w:val="24"/>
          <w:szCs w:val="24"/>
        </w:rPr>
        <w:t xml:space="preserve"> do </w:t>
      </w:r>
      <w:r w:rsidR="0049627B">
        <w:rPr>
          <w:rFonts w:ascii="Arial Narrow" w:hAnsi="Arial Narrow"/>
          <w:sz w:val="24"/>
          <w:szCs w:val="24"/>
        </w:rPr>
        <w:t>Instytucji Zarządzającej</w:t>
      </w:r>
      <w:r w:rsidRPr="00315FDB">
        <w:rPr>
          <w:rFonts w:ascii="Arial Narrow" w:hAnsi="Arial Narrow"/>
          <w:sz w:val="24"/>
          <w:szCs w:val="24"/>
        </w:rPr>
        <w:t xml:space="preserve"> </w:t>
      </w:r>
      <w:r w:rsidR="0073147C" w:rsidRPr="0073147C">
        <w:rPr>
          <w:rFonts w:ascii="Arial Narrow" w:hAnsi="Arial Narrow"/>
          <w:sz w:val="24"/>
          <w:szCs w:val="24"/>
        </w:rPr>
        <w:t>informacjach kwartalnych/</w:t>
      </w:r>
      <w:r w:rsidRPr="00315FDB">
        <w:rPr>
          <w:rFonts w:ascii="Arial Narrow" w:hAnsi="Arial Narrow"/>
          <w:sz w:val="24"/>
          <w:szCs w:val="24"/>
        </w:rPr>
        <w:t>sprawozdani</w:t>
      </w:r>
      <w:r w:rsidR="0073147C">
        <w:rPr>
          <w:rFonts w:ascii="Arial Narrow" w:hAnsi="Arial Narrow"/>
          <w:sz w:val="24"/>
          <w:szCs w:val="24"/>
        </w:rPr>
        <w:t>ach</w:t>
      </w:r>
      <w:r w:rsidRPr="00315FDB">
        <w:rPr>
          <w:rFonts w:ascii="Arial Narrow" w:hAnsi="Arial Narrow"/>
          <w:sz w:val="24"/>
          <w:szCs w:val="24"/>
        </w:rPr>
        <w:t xml:space="preserve">, Instytucja Pośrednicząca zobowiązuje się do przesłania </w:t>
      </w:r>
      <w:r w:rsidR="0073147C">
        <w:rPr>
          <w:rFonts w:ascii="Arial Narrow" w:hAnsi="Arial Narrow"/>
          <w:sz w:val="24"/>
          <w:szCs w:val="24"/>
        </w:rPr>
        <w:t xml:space="preserve">ich </w:t>
      </w:r>
      <w:r w:rsidRPr="00315FDB">
        <w:rPr>
          <w:rFonts w:ascii="Arial Narrow" w:hAnsi="Arial Narrow"/>
          <w:sz w:val="24"/>
          <w:szCs w:val="24"/>
        </w:rPr>
        <w:t xml:space="preserve">poprawnej wersji w terminie wskazanym </w:t>
      </w:r>
      <w:r w:rsidR="0073147C" w:rsidRPr="0073147C">
        <w:rPr>
          <w:rFonts w:ascii="Arial Narrow" w:hAnsi="Arial Narrow"/>
          <w:sz w:val="24"/>
          <w:szCs w:val="24"/>
        </w:rPr>
        <w:t xml:space="preserve">każdorazowo </w:t>
      </w:r>
      <w:r w:rsidRPr="00315FDB">
        <w:rPr>
          <w:rFonts w:ascii="Arial Narrow" w:hAnsi="Arial Narrow"/>
          <w:sz w:val="24"/>
          <w:szCs w:val="24"/>
        </w:rPr>
        <w:t xml:space="preserve">przez </w:t>
      </w:r>
      <w:r w:rsidR="0049627B">
        <w:rPr>
          <w:rFonts w:ascii="Arial Narrow" w:hAnsi="Arial Narrow"/>
          <w:sz w:val="24"/>
          <w:szCs w:val="24"/>
        </w:rPr>
        <w:t>Instytucję Zarządzającą</w:t>
      </w:r>
      <w:r w:rsidRPr="00315FDB">
        <w:rPr>
          <w:rFonts w:ascii="Arial Narrow" w:hAnsi="Arial Narrow"/>
          <w:sz w:val="24"/>
          <w:szCs w:val="24"/>
        </w:rPr>
        <w:t xml:space="preserve">. Instytucja Pośrednicząca zobowiązuje się również do złożenia wyjaśnień, których </w:t>
      </w:r>
      <w:r w:rsidR="0049627B">
        <w:rPr>
          <w:rFonts w:ascii="Arial Narrow" w:hAnsi="Arial Narrow"/>
          <w:sz w:val="24"/>
          <w:szCs w:val="24"/>
        </w:rPr>
        <w:t xml:space="preserve">Instytucja Zarządzająca </w:t>
      </w:r>
      <w:r w:rsidRPr="00315FDB">
        <w:rPr>
          <w:rFonts w:ascii="Arial Narrow" w:hAnsi="Arial Narrow"/>
          <w:sz w:val="24"/>
          <w:szCs w:val="24"/>
        </w:rPr>
        <w:t xml:space="preserve">może zażądać w związku z przedkładanymi przez </w:t>
      </w:r>
      <w:r w:rsidR="0049627B">
        <w:rPr>
          <w:rFonts w:ascii="Arial Narrow" w:hAnsi="Arial Narrow"/>
          <w:sz w:val="24"/>
          <w:szCs w:val="24"/>
        </w:rPr>
        <w:t>Instytucję Pośredniczącą</w:t>
      </w:r>
      <w:r w:rsidRPr="00315FDB">
        <w:rPr>
          <w:rFonts w:ascii="Arial Narrow" w:hAnsi="Arial Narrow"/>
          <w:sz w:val="24"/>
          <w:szCs w:val="24"/>
        </w:rPr>
        <w:t xml:space="preserve"> </w:t>
      </w:r>
      <w:r w:rsidR="0073147C" w:rsidRPr="0073147C">
        <w:rPr>
          <w:rFonts w:ascii="Arial Narrow" w:hAnsi="Arial Narrow"/>
          <w:sz w:val="24"/>
          <w:szCs w:val="24"/>
        </w:rPr>
        <w:t>informacjami kwartalnymi/</w:t>
      </w:r>
      <w:r w:rsidRPr="00315FDB">
        <w:rPr>
          <w:rFonts w:ascii="Arial Narrow" w:hAnsi="Arial Narrow"/>
          <w:sz w:val="24"/>
          <w:szCs w:val="24"/>
        </w:rPr>
        <w:t>sprawozdaniami</w:t>
      </w:r>
      <w:r>
        <w:rPr>
          <w:rFonts w:ascii="Arial Narrow" w:hAnsi="Arial Narrow"/>
          <w:sz w:val="24"/>
          <w:szCs w:val="24"/>
        </w:rPr>
        <w:t>.</w:t>
      </w:r>
    </w:p>
    <w:p w:rsidR="00CE439C" w:rsidRDefault="0049627B" w:rsidP="00321E31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Instytucja Zarządzająca</w:t>
      </w:r>
      <w:r w:rsidR="00CE439C">
        <w:rPr>
          <w:rFonts w:ascii="Arial Narrow" w:hAnsi="Arial Narrow"/>
          <w:sz w:val="24"/>
          <w:szCs w:val="24"/>
        </w:rPr>
        <w:t xml:space="preserve"> </w:t>
      </w:r>
      <w:r w:rsidR="00CE439C" w:rsidRPr="00201FD9">
        <w:rPr>
          <w:rFonts w:ascii="Arial Narrow" w:hAnsi="Arial Narrow"/>
          <w:sz w:val="24"/>
          <w:szCs w:val="24"/>
        </w:rPr>
        <w:t xml:space="preserve">może wystąpić do </w:t>
      </w:r>
      <w:r>
        <w:rPr>
          <w:rFonts w:ascii="Arial Narrow" w:hAnsi="Arial Narrow"/>
          <w:sz w:val="24"/>
          <w:szCs w:val="24"/>
        </w:rPr>
        <w:t>Instytucji Pośredniczącej</w:t>
      </w:r>
      <w:r w:rsidR="00CE439C" w:rsidRPr="00201FD9">
        <w:rPr>
          <w:rFonts w:ascii="Arial Narrow" w:hAnsi="Arial Narrow"/>
          <w:sz w:val="24"/>
          <w:szCs w:val="24"/>
        </w:rPr>
        <w:t xml:space="preserve"> o dodatkowe informacje wykorzystywan</w:t>
      </w:r>
      <w:r w:rsidR="00CE439C">
        <w:rPr>
          <w:rFonts w:ascii="Arial Narrow" w:hAnsi="Arial Narrow"/>
          <w:sz w:val="24"/>
          <w:szCs w:val="24"/>
        </w:rPr>
        <w:t>e w procesie monitorowania oraz</w:t>
      </w:r>
      <w:r w:rsidR="00A8753E">
        <w:rPr>
          <w:rFonts w:ascii="Arial Narrow" w:hAnsi="Arial Narrow"/>
          <w:sz w:val="24"/>
          <w:szCs w:val="24"/>
        </w:rPr>
        <w:t xml:space="preserve"> </w:t>
      </w:r>
      <w:r w:rsidR="00CE439C" w:rsidRPr="00201FD9">
        <w:rPr>
          <w:rFonts w:ascii="Arial Narrow" w:hAnsi="Arial Narrow"/>
          <w:sz w:val="24"/>
          <w:szCs w:val="24"/>
        </w:rPr>
        <w:t>sprawozdawa</w:t>
      </w:r>
      <w:r w:rsidR="00197BE7">
        <w:rPr>
          <w:rFonts w:ascii="Arial Narrow" w:hAnsi="Arial Narrow"/>
          <w:sz w:val="24"/>
          <w:szCs w:val="24"/>
        </w:rPr>
        <w:t>ń</w:t>
      </w:r>
      <w:r w:rsidR="00CE439C" w:rsidRPr="00201FD9">
        <w:rPr>
          <w:rFonts w:ascii="Arial Narrow" w:hAnsi="Arial Narrow"/>
          <w:sz w:val="24"/>
          <w:szCs w:val="24"/>
        </w:rPr>
        <w:t xml:space="preserve"> z postępów realizacji Działań, </w:t>
      </w:r>
      <w:r>
        <w:rPr>
          <w:rFonts w:ascii="Arial Narrow" w:hAnsi="Arial Narrow"/>
          <w:sz w:val="24"/>
          <w:szCs w:val="24"/>
        </w:rPr>
        <w:br/>
      </w:r>
      <w:r w:rsidR="00CE439C" w:rsidRPr="00201FD9">
        <w:rPr>
          <w:rFonts w:ascii="Arial Narrow" w:hAnsi="Arial Narrow"/>
          <w:sz w:val="24"/>
          <w:szCs w:val="24"/>
        </w:rPr>
        <w:t xml:space="preserve">w zakresie i terminie wskazanym przez </w:t>
      </w:r>
      <w:r>
        <w:rPr>
          <w:rFonts w:ascii="Arial Narrow" w:hAnsi="Arial Narrow"/>
          <w:sz w:val="24"/>
          <w:szCs w:val="24"/>
        </w:rPr>
        <w:t>Instytucję Zarządzającą</w:t>
      </w:r>
      <w:r w:rsidR="00CE439C" w:rsidRPr="00201FD9">
        <w:rPr>
          <w:rFonts w:ascii="Arial Narrow" w:hAnsi="Arial Narrow"/>
          <w:sz w:val="24"/>
          <w:szCs w:val="24"/>
        </w:rPr>
        <w:t>.</w:t>
      </w:r>
    </w:p>
    <w:p w:rsidR="00B0513C" w:rsidRPr="009B7E08" w:rsidRDefault="00C539CD" w:rsidP="00321E31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90402">
        <w:rPr>
          <w:rFonts w:ascii="Arial Narrow" w:hAnsi="Arial Narrow"/>
          <w:sz w:val="24"/>
          <w:szCs w:val="24"/>
        </w:rPr>
        <w:t xml:space="preserve">Instytucja Pośrednicząca </w:t>
      </w:r>
      <w:r w:rsidRPr="00990402">
        <w:rPr>
          <w:rFonts w:ascii="Arial Narrow" w:hAnsi="Arial Narrow" w:cs="Tahoma"/>
          <w:sz w:val="24"/>
          <w:szCs w:val="24"/>
        </w:rPr>
        <w:t xml:space="preserve">jest zobowiązana do współpracy w zakresie badań ewaluacyjnych, analiz, ekspertyz </w:t>
      </w:r>
      <w:r w:rsidR="00907831">
        <w:rPr>
          <w:rFonts w:ascii="Arial Narrow" w:hAnsi="Arial Narrow" w:cs="Tahoma"/>
          <w:sz w:val="24"/>
          <w:szCs w:val="24"/>
        </w:rPr>
        <w:t xml:space="preserve">realizowanych przez </w:t>
      </w:r>
      <w:r w:rsidR="00907831" w:rsidRPr="00715241">
        <w:rPr>
          <w:rFonts w:ascii="Arial Narrow" w:hAnsi="Arial Narrow" w:cs="Tahoma"/>
          <w:sz w:val="24"/>
          <w:szCs w:val="24"/>
        </w:rPr>
        <w:t>Instytucj</w:t>
      </w:r>
      <w:r w:rsidR="00907831">
        <w:rPr>
          <w:rFonts w:ascii="Arial Narrow" w:hAnsi="Arial Narrow" w:cs="Tahoma"/>
          <w:sz w:val="24"/>
          <w:szCs w:val="24"/>
        </w:rPr>
        <w:t>ę</w:t>
      </w:r>
      <w:r w:rsidR="00907831" w:rsidRPr="00715241">
        <w:rPr>
          <w:rFonts w:ascii="Arial Narrow" w:hAnsi="Arial Narrow" w:cs="Tahoma"/>
          <w:sz w:val="24"/>
          <w:szCs w:val="24"/>
        </w:rPr>
        <w:t xml:space="preserve"> Zarządzającą </w:t>
      </w:r>
      <w:r w:rsidRPr="00990402">
        <w:rPr>
          <w:rFonts w:ascii="Arial Narrow" w:hAnsi="Arial Narrow" w:cs="Tahoma"/>
          <w:sz w:val="24"/>
          <w:szCs w:val="24"/>
        </w:rPr>
        <w:t xml:space="preserve">lub zlecanych przez </w:t>
      </w:r>
      <w:r w:rsidR="00907831">
        <w:rPr>
          <w:rFonts w:ascii="Arial Narrow" w:hAnsi="Arial Narrow" w:cs="Tahoma"/>
          <w:sz w:val="24"/>
          <w:szCs w:val="24"/>
        </w:rPr>
        <w:t xml:space="preserve">inne </w:t>
      </w:r>
      <w:r w:rsidRPr="00990402">
        <w:rPr>
          <w:rFonts w:ascii="Arial Narrow" w:hAnsi="Arial Narrow" w:cs="Tahoma"/>
          <w:sz w:val="24"/>
          <w:szCs w:val="24"/>
        </w:rPr>
        <w:t xml:space="preserve">Instytucje Zarządzające Programami Operacyjnymi, </w:t>
      </w:r>
      <w:r w:rsidR="00197BE7">
        <w:rPr>
          <w:rFonts w:ascii="Arial Narrow" w:hAnsi="Arial Narrow" w:cs="Tahoma"/>
          <w:sz w:val="24"/>
          <w:szCs w:val="24"/>
        </w:rPr>
        <w:t>Ministerstwo Infrastruktury i Rozwoju</w:t>
      </w:r>
      <w:r w:rsidRPr="00990402">
        <w:rPr>
          <w:rFonts w:ascii="Arial Narrow" w:hAnsi="Arial Narrow" w:cs="Tahoma"/>
          <w:sz w:val="24"/>
          <w:szCs w:val="24"/>
        </w:rPr>
        <w:t xml:space="preserve">, Komisję Europejską, w zakresie </w:t>
      </w:r>
      <w:r w:rsidR="00982F36">
        <w:rPr>
          <w:rFonts w:ascii="Arial Narrow" w:hAnsi="Arial Narrow" w:cs="Tahoma"/>
          <w:sz w:val="24"/>
          <w:szCs w:val="24"/>
        </w:rPr>
        <w:t xml:space="preserve">powierzonych do realizacji </w:t>
      </w:r>
      <w:r w:rsidR="001E3269">
        <w:rPr>
          <w:rFonts w:ascii="Arial Narrow" w:hAnsi="Arial Narrow" w:cs="Tahoma"/>
          <w:sz w:val="24"/>
          <w:szCs w:val="24"/>
        </w:rPr>
        <w:t>zadań</w:t>
      </w:r>
      <w:r w:rsidR="00982F36">
        <w:rPr>
          <w:rFonts w:ascii="Arial Narrow" w:hAnsi="Arial Narrow" w:cs="Tahoma"/>
          <w:sz w:val="24"/>
          <w:szCs w:val="24"/>
        </w:rPr>
        <w:t>.</w:t>
      </w:r>
    </w:p>
    <w:p w:rsidR="00B0513C" w:rsidRDefault="00982F36" w:rsidP="00F25BCF">
      <w:pPr>
        <w:pStyle w:val="Tekstkomentarza"/>
        <w:numPr>
          <w:ilvl w:val="0"/>
          <w:numId w:val="41"/>
        </w:numPr>
        <w:spacing w:afterLines="80" w:after="192" w:line="360" w:lineRule="auto"/>
        <w:ind w:left="284" w:hanging="284"/>
        <w:jc w:val="both"/>
        <w:rPr>
          <w:rFonts w:ascii="Arial Narrow" w:hAnsi="Arial Narrow" w:cs="Tahoma"/>
          <w:sz w:val="24"/>
          <w:szCs w:val="24"/>
        </w:rPr>
      </w:pPr>
      <w:r w:rsidRPr="00583E21">
        <w:rPr>
          <w:rFonts w:ascii="Arial Narrow" w:hAnsi="Arial Narrow" w:cs="Tahoma"/>
          <w:sz w:val="24"/>
          <w:szCs w:val="24"/>
        </w:rPr>
        <w:t xml:space="preserve">Forma współpracy i zakres danych, o których mowa w </w:t>
      </w:r>
      <w:r w:rsidR="00EB5C8C">
        <w:rPr>
          <w:rFonts w:ascii="Arial Narrow" w:hAnsi="Arial Narrow" w:cs="Tahoma"/>
          <w:sz w:val="24"/>
          <w:szCs w:val="24"/>
        </w:rPr>
        <w:t>ust.</w:t>
      </w:r>
      <w:r w:rsidRPr="00583E21">
        <w:rPr>
          <w:rFonts w:ascii="Arial Narrow" w:hAnsi="Arial Narrow" w:cs="Tahoma"/>
          <w:sz w:val="24"/>
          <w:szCs w:val="24"/>
        </w:rPr>
        <w:t xml:space="preserve"> </w:t>
      </w:r>
      <w:r w:rsidR="00EB5C8C">
        <w:rPr>
          <w:rFonts w:ascii="Arial Narrow" w:hAnsi="Arial Narrow" w:cs="Tahoma"/>
          <w:sz w:val="24"/>
          <w:szCs w:val="24"/>
        </w:rPr>
        <w:t>5</w:t>
      </w:r>
      <w:r w:rsidRPr="00583E21">
        <w:rPr>
          <w:rFonts w:ascii="Arial Narrow" w:hAnsi="Arial Narrow" w:cs="Tahoma"/>
          <w:sz w:val="24"/>
          <w:szCs w:val="24"/>
        </w:rPr>
        <w:t xml:space="preserve">, określane są </w:t>
      </w:r>
      <w:r w:rsidR="00917E2A" w:rsidRPr="00583E21">
        <w:rPr>
          <w:rFonts w:ascii="Arial Narrow" w:hAnsi="Arial Narrow" w:cs="Tahoma"/>
          <w:sz w:val="24"/>
          <w:szCs w:val="24"/>
        </w:rPr>
        <w:t xml:space="preserve">przez </w:t>
      </w:r>
      <w:r w:rsidR="00917E2A">
        <w:rPr>
          <w:rFonts w:ascii="Arial Narrow" w:hAnsi="Arial Narrow" w:cs="Tahoma"/>
          <w:sz w:val="24"/>
          <w:szCs w:val="24"/>
        </w:rPr>
        <w:t>Instytucję Zarządzającą</w:t>
      </w:r>
      <w:r w:rsidR="00917E2A" w:rsidRPr="00583E21">
        <w:rPr>
          <w:rFonts w:ascii="Arial Narrow" w:hAnsi="Arial Narrow" w:cs="Tahoma"/>
          <w:sz w:val="24"/>
          <w:szCs w:val="24"/>
        </w:rPr>
        <w:t xml:space="preserve"> </w:t>
      </w:r>
      <w:r w:rsidRPr="00583E21">
        <w:rPr>
          <w:rFonts w:ascii="Arial Narrow" w:hAnsi="Arial Narrow" w:cs="Tahoma"/>
          <w:sz w:val="24"/>
          <w:szCs w:val="24"/>
        </w:rPr>
        <w:t>każdorazowo na potrzeby poszczególnych badań</w:t>
      </w:r>
      <w:r>
        <w:rPr>
          <w:rFonts w:ascii="Arial Narrow" w:hAnsi="Arial Narrow" w:cs="Tahoma"/>
          <w:sz w:val="24"/>
          <w:szCs w:val="24"/>
        </w:rPr>
        <w:t>.</w:t>
      </w:r>
    </w:p>
    <w:p w:rsidR="00C62B8D" w:rsidRPr="00315FDB" w:rsidRDefault="00C62B8D" w:rsidP="00321E31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315FDB">
        <w:rPr>
          <w:rFonts w:ascii="Arial Narrow" w:hAnsi="Arial Narrow"/>
          <w:b/>
          <w:sz w:val="24"/>
          <w:szCs w:val="24"/>
        </w:rPr>
        <w:t>Kontrola i audyt</w:t>
      </w:r>
    </w:p>
    <w:p w:rsidR="00C62B8D" w:rsidRPr="00315FDB" w:rsidRDefault="00C62B8D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9C008B" w:rsidRPr="00315FDB">
        <w:rPr>
          <w:rFonts w:ascii="Arial Narrow" w:hAnsi="Arial Narrow"/>
          <w:sz w:val="24"/>
          <w:szCs w:val="24"/>
        </w:rPr>
        <w:t>12.</w:t>
      </w:r>
    </w:p>
    <w:p w:rsidR="00C62B8D" w:rsidRPr="00315FDB" w:rsidRDefault="00C62B8D" w:rsidP="00321E31">
      <w:pPr>
        <w:pStyle w:val="Akapitzlist"/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Instytucja Pośrednicząca zobowiązuje się do określenia szczegółowych procedur, w tym kontroli wewnętrznej i finansowej w formie Instrukcji Wykonawczych zgodnie z wytycznymi przekazanymi przez Instytucję Zarządzającą.</w:t>
      </w:r>
    </w:p>
    <w:p w:rsidR="00C62B8D" w:rsidRPr="00315FDB" w:rsidRDefault="00C62B8D" w:rsidP="00321E31">
      <w:pPr>
        <w:pStyle w:val="Akapitzlist"/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Instrukcje </w:t>
      </w:r>
      <w:r w:rsidR="00F15245" w:rsidRPr="00315FDB">
        <w:rPr>
          <w:rFonts w:ascii="Arial Narrow" w:hAnsi="Arial Narrow"/>
          <w:sz w:val="24"/>
          <w:szCs w:val="24"/>
        </w:rPr>
        <w:t>W</w:t>
      </w:r>
      <w:r w:rsidRPr="00315FDB">
        <w:rPr>
          <w:rFonts w:ascii="Arial Narrow" w:hAnsi="Arial Narrow"/>
          <w:sz w:val="24"/>
          <w:szCs w:val="24"/>
        </w:rPr>
        <w:t>ykonawcze, o których mowa w ust. 1, wymagają pisemnego zatwierdzenia przez Instytucję Zarządzającą.</w:t>
      </w:r>
    </w:p>
    <w:p w:rsidR="00B0513C" w:rsidRDefault="00C62B8D" w:rsidP="00321E31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Wszelkie zmiany procedur, o których mowa w ust. 1, wymagają pisemnego zatwierdzenia przez Instytucję Zarządzającą.</w:t>
      </w:r>
    </w:p>
    <w:p w:rsidR="00B0513C" w:rsidRDefault="00C62B8D" w:rsidP="00321E31">
      <w:pPr>
        <w:spacing w:line="360" w:lineRule="auto"/>
        <w:ind w:left="284" w:hanging="284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9C008B" w:rsidRPr="00315FDB">
        <w:rPr>
          <w:rFonts w:ascii="Arial Narrow" w:hAnsi="Arial Narrow"/>
          <w:sz w:val="24"/>
          <w:szCs w:val="24"/>
        </w:rPr>
        <w:t>13.</w:t>
      </w:r>
    </w:p>
    <w:p w:rsidR="00C62B8D" w:rsidRPr="00315FDB" w:rsidRDefault="00C62B8D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Instytucja Pośrednicząca zobowiązuje się do:</w:t>
      </w:r>
    </w:p>
    <w:p w:rsidR="00C62B8D" w:rsidRPr="00315FDB" w:rsidRDefault="00C62B8D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1)</w:t>
      </w:r>
      <w:r w:rsidRPr="00315FDB">
        <w:rPr>
          <w:rFonts w:ascii="Arial Narrow" w:hAnsi="Arial Narrow"/>
          <w:sz w:val="24"/>
          <w:szCs w:val="24"/>
        </w:rPr>
        <w:tab/>
        <w:t xml:space="preserve">zapewnienia ścieżek audytu w formie </w:t>
      </w:r>
      <w:r w:rsidR="00F15245" w:rsidRPr="00315FDB">
        <w:rPr>
          <w:rFonts w:ascii="Arial Narrow" w:hAnsi="Arial Narrow"/>
          <w:sz w:val="24"/>
          <w:szCs w:val="24"/>
        </w:rPr>
        <w:t>I</w:t>
      </w:r>
      <w:r w:rsidRPr="00315FDB">
        <w:rPr>
          <w:rFonts w:ascii="Arial Narrow" w:hAnsi="Arial Narrow"/>
          <w:sz w:val="24"/>
          <w:szCs w:val="24"/>
        </w:rPr>
        <w:t xml:space="preserve">nstrukcji </w:t>
      </w:r>
      <w:r w:rsidR="00F15245" w:rsidRPr="00315FDB">
        <w:rPr>
          <w:rFonts w:ascii="Arial Narrow" w:hAnsi="Arial Narrow"/>
          <w:sz w:val="24"/>
          <w:szCs w:val="24"/>
        </w:rPr>
        <w:t>W</w:t>
      </w:r>
      <w:r w:rsidRPr="00315FDB">
        <w:rPr>
          <w:rFonts w:ascii="Arial Narrow" w:hAnsi="Arial Narrow"/>
          <w:sz w:val="24"/>
          <w:szCs w:val="24"/>
        </w:rPr>
        <w:t xml:space="preserve">ykonawczych, o których mowa w </w:t>
      </w:r>
      <w:r w:rsidR="009C008B" w:rsidRPr="00315FDB">
        <w:rPr>
          <w:rFonts w:ascii="Arial Narrow" w:hAnsi="Arial Narrow"/>
          <w:sz w:val="24"/>
          <w:szCs w:val="24"/>
        </w:rPr>
        <w:t>§</w:t>
      </w:r>
      <w:r w:rsidR="00197BE7">
        <w:rPr>
          <w:rFonts w:ascii="Arial Narrow" w:hAnsi="Arial Narrow"/>
          <w:sz w:val="24"/>
          <w:szCs w:val="24"/>
        </w:rPr>
        <w:t xml:space="preserve"> </w:t>
      </w:r>
      <w:r w:rsidR="009C008B" w:rsidRPr="00315FDB">
        <w:rPr>
          <w:rFonts w:ascii="Arial Narrow" w:hAnsi="Arial Narrow"/>
          <w:sz w:val="24"/>
          <w:szCs w:val="24"/>
        </w:rPr>
        <w:t>3 ust. 2, pkt 11</w:t>
      </w:r>
      <w:r w:rsidRPr="00315FDB">
        <w:rPr>
          <w:rFonts w:ascii="Arial Narrow" w:hAnsi="Arial Narrow"/>
          <w:sz w:val="24"/>
          <w:szCs w:val="24"/>
        </w:rPr>
        <w:t xml:space="preserve">; </w:t>
      </w:r>
    </w:p>
    <w:p w:rsidR="00C62B8D" w:rsidRPr="00315FDB" w:rsidRDefault="00C62B8D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2)</w:t>
      </w:r>
      <w:r w:rsidRPr="00315FDB">
        <w:rPr>
          <w:rFonts w:ascii="Arial Narrow" w:hAnsi="Arial Narrow"/>
          <w:sz w:val="24"/>
          <w:szCs w:val="24"/>
        </w:rPr>
        <w:tab/>
        <w:t>współpracy z komórką audytu wewnętrznego Instytucji Zarządzającej, w tym umożliwienia jej wykonywania zadań audytowych w siedzibie Instytucji Pośredniczącej</w:t>
      </w:r>
      <w:r w:rsidR="004D0FC3">
        <w:rPr>
          <w:rFonts w:ascii="Arial Narrow" w:hAnsi="Arial Narrow"/>
          <w:sz w:val="24"/>
          <w:szCs w:val="24"/>
        </w:rPr>
        <w:t>;</w:t>
      </w:r>
    </w:p>
    <w:p w:rsidR="00B0513C" w:rsidRDefault="004A2247" w:rsidP="00321E31">
      <w:p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3)</w:t>
      </w:r>
      <w:r w:rsidRPr="00315FDB">
        <w:rPr>
          <w:rFonts w:ascii="Arial Narrow" w:hAnsi="Arial Narrow"/>
          <w:sz w:val="24"/>
          <w:szCs w:val="24"/>
        </w:rPr>
        <w:tab/>
        <w:t>p</w:t>
      </w:r>
      <w:r w:rsidR="00C62B8D" w:rsidRPr="00315FDB">
        <w:rPr>
          <w:rFonts w:ascii="Arial Narrow" w:hAnsi="Arial Narrow"/>
          <w:sz w:val="24"/>
          <w:szCs w:val="24"/>
        </w:rPr>
        <w:t xml:space="preserve">oddania się </w:t>
      </w:r>
      <w:r w:rsidR="00A50423">
        <w:rPr>
          <w:rFonts w:ascii="Arial Narrow" w:hAnsi="Arial Narrow"/>
          <w:sz w:val="24"/>
          <w:szCs w:val="24"/>
        </w:rPr>
        <w:t>D</w:t>
      </w:r>
      <w:r w:rsidR="00A50423" w:rsidRPr="00315FDB">
        <w:rPr>
          <w:rFonts w:ascii="Arial Narrow" w:hAnsi="Arial Narrow"/>
          <w:sz w:val="24"/>
          <w:szCs w:val="24"/>
        </w:rPr>
        <w:t>esygnacji</w:t>
      </w:r>
      <w:r w:rsidR="00CD505E">
        <w:rPr>
          <w:rFonts w:ascii="Arial Narrow" w:hAnsi="Arial Narrow"/>
          <w:sz w:val="24"/>
          <w:szCs w:val="24"/>
        </w:rPr>
        <w:t xml:space="preserve">, o której mowa w </w:t>
      </w:r>
      <w:r w:rsidR="00757727" w:rsidRPr="00757727">
        <w:rPr>
          <w:rFonts w:ascii="Arial Narrow" w:hAnsi="Arial Narrow"/>
          <w:sz w:val="24"/>
          <w:szCs w:val="24"/>
        </w:rPr>
        <w:t>§</w:t>
      </w:r>
      <w:r w:rsidR="00703E5F">
        <w:rPr>
          <w:rFonts w:ascii="Arial Narrow" w:hAnsi="Arial Narrow"/>
          <w:sz w:val="24"/>
          <w:szCs w:val="24"/>
        </w:rPr>
        <w:t xml:space="preserve"> </w:t>
      </w:r>
      <w:r w:rsidR="000663FA">
        <w:rPr>
          <w:rFonts w:ascii="Arial Narrow" w:hAnsi="Arial Narrow"/>
          <w:sz w:val="24"/>
          <w:szCs w:val="24"/>
        </w:rPr>
        <w:t>1 pkt 10</w:t>
      </w:r>
      <w:r w:rsidR="00CD505E" w:rsidRPr="00BB32D5">
        <w:rPr>
          <w:rFonts w:ascii="Arial Narrow" w:hAnsi="Arial Narrow"/>
          <w:sz w:val="24"/>
          <w:szCs w:val="24"/>
        </w:rPr>
        <w:t>.</w:t>
      </w:r>
    </w:p>
    <w:p w:rsidR="00B0513C" w:rsidRDefault="004A2247" w:rsidP="00321E31">
      <w:pPr>
        <w:spacing w:line="360" w:lineRule="auto"/>
        <w:ind w:left="284" w:hanging="284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lastRenderedPageBreak/>
        <w:t>§</w:t>
      </w:r>
      <w:r w:rsidR="009C008B" w:rsidRPr="00315FDB">
        <w:rPr>
          <w:rFonts w:ascii="Arial Narrow" w:hAnsi="Arial Narrow"/>
          <w:sz w:val="24"/>
          <w:szCs w:val="24"/>
        </w:rPr>
        <w:t>14.</w:t>
      </w:r>
    </w:p>
    <w:p w:rsidR="00C62B8D" w:rsidRPr="00315FDB" w:rsidRDefault="00C62B8D" w:rsidP="00321E31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Instytucja Pośrednicząca zobowiązuje się do przeprowadzania kontroli prawidłowości realizacji projektów w siedzibie beneficjenta, w tym beneficjenta pozakonkursowego oraz w miejscu ich realizacji.</w:t>
      </w:r>
    </w:p>
    <w:p w:rsidR="00B0513C" w:rsidRDefault="00C62B8D" w:rsidP="00321E31">
      <w:pPr>
        <w:pStyle w:val="Akapitzlist"/>
        <w:numPr>
          <w:ilvl w:val="0"/>
          <w:numId w:val="22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Instytucja Pośrednicząca przygotowuje roczne plany kontroli i przedkłada je do zatwierdzenia Instytucji Zarządzającej.</w:t>
      </w:r>
    </w:p>
    <w:p w:rsidR="00B0513C" w:rsidRDefault="004A2247" w:rsidP="00321E31">
      <w:pPr>
        <w:spacing w:line="360" w:lineRule="auto"/>
        <w:ind w:left="284" w:hanging="284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9C008B" w:rsidRPr="00315FDB">
        <w:rPr>
          <w:rFonts w:ascii="Arial Narrow" w:hAnsi="Arial Narrow"/>
          <w:sz w:val="24"/>
          <w:szCs w:val="24"/>
        </w:rPr>
        <w:t>15.</w:t>
      </w:r>
    </w:p>
    <w:p w:rsidR="00F43D00" w:rsidRDefault="00C62B8D" w:rsidP="00321E31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Instytucja Pośrednicząca zobowiązuje się poddać </w:t>
      </w:r>
      <w:r w:rsidR="00E03D00" w:rsidRPr="00E03D00">
        <w:rPr>
          <w:rFonts w:ascii="Arial Narrow" w:hAnsi="Arial Narrow"/>
          <w:sz w:val="24"/>
          <w:szCs w:val="24"/>
        </w:rPr>
        <w:t>kontrolom przeprowadzanym przez Instytucję Zarządzającą, jak również inne instytucje upoważnione do przeprowadzania kontroli na podstawie odrębnych przepisów lub upoważnień (również w formie sy</w:t>
      </w:r>
      <w:r w:rsidR="00321E31">
        <w:rPr>
          <w:rFonts w:ascii="Arial Narrow" w:hAnsi="Arial Narrow"/>
          <w:sz w:val="24"/>
          <w:szCs w:val="24"/>
        </w:rPr>
        <w:t>stemowych wizyt sprawdzających)</w:t>
      </w:r>
      <w:r w:rsidR="00321E31">
        <w:rPr>
          <w:rFonts w:ascii="Arial Narrow" w:hAnsi="Arial Narrow"/>
          <w:sz w:val="24"/>
          <w:szCs w:val="24"/>
        </w:rPr>
        <w:br/>
      </w:r>
      <w:r w:rsidR="00E03D00" w:rsidRPr="00E03D00">
        <w:rPr>
          <w:rFonts w:ascii="Arial Narrow" w:hAnsi="Arial Narrow"/>
          <w:sz w:val="24"/>
          <w:szCs w:val="24"/>
        </w:rPr>
        <w:t>w zakresie prawidłowości realizacji powierzonych zadań</w:t>
      </w:r>
      <w:r w:rsidR="00E03D00">
        <w:rPr>
          <w:rFonts w:ascii="Arial Narrow" w:hAnsi="Arial Narrow"/>
          <w:sz w:val="24"/>
          <w:szCs w:val="24"/>
        </w:rPr>
        <w:t xml:space="preserve">, </w:t>
      </w:r>
      <w:r w:rsidRPr="00315FDB">
        <w:rPr>
          <w:rFonts w:ascii="Arial Narrow" w:hAnsi="Arial Narrow"/>
          <w:sz w:val="24"/>
          <w:szCs w:val="24"/>
        </w:rPr>
        <w:t>zgodnie z Programem oraz rozporządzeniem nr 1303/2013</w:t>
      </w:r>
      <w:r w:rsidR="00E03D00">
        <w:rPr>
          <w:rFonts w:ascii="Arial Narrow" w:hAnsi="Arial Narrow"/>
          <w:sz w:val="24"/>
          <w:szCs w:val="24"/>
        </w:rPr>
        <w:t>.</w:t>
      </w:r>
      <w:r w:rsidRPr="00315FDB">
        <w:rPr>
          <w:rFonts w:ascii="Arial Narrow" w:hAnsi="Arial Narrow"/>
          <w:sz w:val="24"/>
          <w:szCs w:val="24"/>
        </w:rPr>
        <w:t xml:space="preserve"> </w:t>
      </w:r>
    </w:p>
    <w:p w:rsidR="00C62B8D" w:rsidRDefault="00E03D00" w:rsidP="00321E31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E03D00">
        <w:rPr>
          <w:rFonts w:ascii="Arial Narrow" w:hAnsi="Arial Narrow"/>
          <w:sz w:val="24"/>
          <w:szCs w:val="24"/>
        </w:rPr>
        <w:t>Instytucja Pośrednicząca zapewni osobom upoważnionym do przeprowadzenia kontroli i audytu prawo wglądu w dokumenty, w tym dokumenty elektroniczne, związane z realizacją powierzonych zadań oraz umożliwi tworzenie ich kopii i odpisów, a także zapewni obecność osób, które udzielą wyjaśnień w zakresie realizacji zadań</w:t>
      </w:r>
      <w:r w:rsidR="00C62B8D" w:rsidRPr="00315FDB">
        <w:rPr>
          <w:rFonts w:ascii="Arial Narrow" w:hAnsi="Arial Narrow"/>
          <w:sz w:val="24"/>
          <w:szCs w:val="24"/>
        </w:rPr>
        <w:t xml:space="preserve">. </w:t>
      </w:r>
    </w:p>
    <w:p w:rsidR="00EA2DA6" w:rsidRPr="00315FDB" w:rsidRDefault="00EA2DA6" w:rsidP="00321E31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EA2DA6">
        <w:rPr>
          <w:rFonts w:ascii="Arial Narrow" w:hAnsi="Arial Narrow"/>
          <w:sz w:val="24"/>
          <w:szCs w:val="24"/>
        </w:rPr>
        <w:t>Instytucja Pośrednicząca zobowiązana jest do przedstawienia na żądanie Instytucji Zarządzającej informacji i wyjaśnień związanych z wdrażaniem powierzonych zadań, w wyznaczonym przez Instytucję Zarządzającą terminie.</w:t>
      </w:r>
    </w:p>
    <w:p w:rsidR="00C62B8D" w:rsidRPr="00315FDB" w:rsidRDefault="00C62B8D" w:rsidP="00321E31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Prawo kontroli przysługuje uprawnionym podmiotom w siedz</w:t>
      </w:r>
      <w:r w:rsidR="00172D7B" w:rsidRPr="00315FDB">
        <w:rPr>
          <w:rFonts w:ascii="Arial Narrow" w:hAnsi="Arial Narrow"/>
          <w:sz w:val="24"/>
          <w:szCs w:val="24"/>
        </w:rPr>
        <w:t>ibie Instytucji Pośredniczącej,</w:t>
      </w:r>
      <w:r w:rsidRPr="00315FDB">
        <w:rPr>
          <w:rFonts w:ascii="Arial Narrow" w:hAnsi="Arial Narrow"/>
          <w:sz w:val="24"/>
          <w:szCs w:val="24"/>
        </w:rPr>
        <w:t xml:space="preserve"> </w:t>
      </w:r>
      <w:r w:rsidR="005D1E0A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 xml:space="preserve">w siedzibie Instytucji Wdrażającej w przypadku gdy Instytucja Pośrednicząca powierzyła jej realizację </w:t>
      </w:r>
      <w:r w:rsidR="008728BF" w:rsidRPr="00315FDB">
        <w:rPr>
          <w:rFonts w:ascii="Arial Narrow" w:hAnsi="Arial Narrow"/>
          <w:sz w:val="24"/>
          <w:szCs w:val="24"/>
        </w:rPr>
        <w:t xml:space="preserve">zadań </w:t>
      </w:r>
      <w:r w:rsidR="00172D7B" w:rsidRPr="00315FDB">
        <w:rPr>
          <w:rFonts w:ascii="Arial Narrow" w:hAnsi="Arial Narrow"/>
          <w:sz w:val="24"/>
          <w:szCs w:val="24"/>
        </w:rPr>
        <w:t>w ramach</w:t>
      </w:r>
      <w:r w:rsidR="008728BF" w:rsidRPr="00315FDB">
        <w:rPr>
          <w:rFonts w:ascii="Arial Narrow" w:hAnsi="Arial Narrow"/>
          <w:sz w:val="24"/>
          <w:szCs w:val="24"/>
        </w:rPr>
        <w:t xml:space="preserve"> Działań</w:t>
      </w:r>
      <w:r w:rsidR="00172D7B" w:rsidRPr="00315FDB">
        <w:rPr>
          <w:rFonts w:ascii="Arial Narrow" w:hAnsi="Arial Narrow"/>
          <w:sz w:val="24"/>
          <w:szCs w:val="24"/>
        </w:rPr>
        <w:t>,</w:t>
      </w:r>
      <w:r w:rsidRPr="00315FDB">
        <w:rPr>
          <w:rFonts w:ascii="Arial Narrow" w:hAnsi="Arial Narrow"/>
          <w:sz w:val="24"/>
          <w:szCs w:val="24"/>
        </w:rPr>
        <w:t xml:space="preserve"> w siedzibie beneficjenta</w:t>
      </w:r>
      <w:r w:rsidR="009F13DF" w:rsidRPr="00315FDB" w:rsidDel="009F13DF">
        <w:rPr>
          <w:rFonts w:ascii="Arial Narrow" w:hAnsi="Arial Narrow"/>
          <w:sz w:val="24"/>
          <w:szCs w:val="24"/>
        </w:rPr>
        <w:t xml:space="preserve"> </w:t>
      </w:r>
      <w:r w:rsidRPr="00315FDB">
        <w:rPr>
          <w:rFonts w:ascii="Arial Narrow" w:hAnsi="Arial Narrow"/>
          <w:sz w:val="24"/>
          <w:szCs w:val="24"/>
        </w:rPr>
        <w:t>oraz w miejscu realizacji projektu wdrażanego w</w:t>
      </w:r>
      <w:r w:rsidR="00FD631E">
        <w:rPr>
          <w:rFonts w:ascii="Arial Narrow" w:hAnsi="Arial Narrow"/>
          <w:sz w:val="24"/>
          <w:szCs w:val="24"/>
        </w:rPr>
        <w:t> </w:t>
      </w:r>
      <w:r w:rsidRPr="00315FDB">
        <w:rPr>
          <w:rFonts w:ascii="Arial Narrow" w:hAnsi="Arial Narrow"/>
          <w:sz w:val="24"/>
          <w:szCs w:val="24"/>
        </w:rPr>
        <w:t>ramach Działania</w:t>
      </w:r>
      <w:r w:rsidR="009C008B" w:rsidRPr="00315FDB">
        <w:rPr>
          <w:rFonts w:ascii="Arial Narrow" w:hAnsi="Arial Narrow"/>
          <w:sz w:val="24"/>
          <w:szCs w:val="24"/>
        </w:rPr>
        <w:t>.</w:t>
      </w:r>
      <w:r w:rsidRPr="00315FDB">
        <w:rPr>
          <w:rFonts w:ascii="Arial Narrow" w:hAnsi="Arial Narrow"/>
          <w:sz w:val="24"/>
          <w:szCs w:val="24"/>
        </w:rPr>
        <w:t xml:space="preserve"> </w:t>
      </w:r>
    </w:p>
    <w:p w:rsidR="00C62B8D" w:rsidRPr="00315FDB" w:rsidRDefault="00C62B8D" w:rsidP="00321E31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W przypadku stwierdzenia uchybień w funkcjonowaniu Instytucji Pośredniczącej, polegających </w:t>
      </w:r>
      <w:r w:rsidRPr="00315FDB">
        <w:rPr>
          <w:rFonts w:ascii="Arial Narrow" w:hAnsi="Arial Narrow"/>
          <w:sz w:val="24"/>
          <w:szCs w:val="24"/>
        </w:rPr>
        <w:br/>
        <w:t xml:space="preserve">w szczególności na nieprawidłowej realizacji zadań jej powierzonych w </w:t>
      </w:r>
      <w:r w:rsidR="00025E15" w:rsidRPr="00315FDB">
        <w:rPr>
          <w:rFonts w:ascii="Arial Narrow" w:hAnsi="Arial Narrow"/>
          <w:sz w:val="24"/>
          <w:szCs w:val="24"/>
        </w:rPr>
        <w:t>P</w:t>
      </w:r>
      <w:r w:rsidRPr="00315FDB">
        <w:rPr>
          <w:rFonts w:ascii="Arial Narrow" w:hAnsi="Arial Narrow"/>
          <w:sz w:val="24"/>
          <w:szCs w:val="24"/>
        </w:rPr>
        <w:t>orozumieniu, nieprzestrzeganiu przepisów prawa lub działaniu niezgodnie z systemem realizacji programu operacyjnego, Instytucja Zarządzająca:</w:t>
      </w:r>
    </w:p>
    <w:p w:rsidR="00C62B8D" w:rsidRPr="00315FDB" w:rsidRDefault="00C62B8D" w:rsidP="00321E31">
      <w:pPr>
        <w:spacing w:after="0" w:line="36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1)</w:t>
      </w:r>
      <w:r w:rsidRPr="00315FDB">
        <w:rPr>
          <w:rFonts w:ascii="Arial Narrow" w:hAnsi="Arial Narrow"/>
          <w:sz w:val="24"/>
          <w:szCs w:val="24"/>
        </w:rPr>
        <w:tab/>
        <w:t>wydaje rekomendacje wskazujące w szczególności sposób usunięcia uchybień;</w:t>
      </w:r>
    </w:p>
    <w:p w:rsidR="00C62B8D" w:rsidRPr="00315FDB" w:rsidRDefault="00C62B8D" w:rsidP="00321E31">
      <w:pPr>
        <w:spacing w:after="0" w:line="36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2)</w:t>
      </w:r>
      <w:r w:rsidRPr="00315FDB">
        <w:rPr>
          <w:rFonts w:ascii="Arial Narrow" w:hAnsi="Arial Narrow"/>
          <w:sz w:val="24"/>
          <w:szCs w:val="24"/>
        </w:rPr>
        <w:tab/>
        <w:t>zobowiązuje Instytucję Pośredniczącą, do podjęcia określonych działań naprawczych;</w:t>
      </w:r>
    </w:p>
    <w:p w:rsidR="00C62B8D" w:rsidRPr="00315FDB" w:rsidRDefault="00C62B8D" w:rsidP="00321E31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Instytucja Zarządzająca wyznacza termin usunięcia </w:t>
      </w:r>
      <w:r w:rsidR="004D08D5" w:rsidRPr="00315FDB">
        <w:rPr>
          <w:rFonts w:ascii="Arial Narrow" w:hAnsi="Arial Narrow"/>
          <w:sz w:val="24"/>
          <w:szCs w:val="24"/>
        </w:rPr>
        <w:t>uchybień, o których mowa w ust.</w:t>
      </w:r>
      <w:r w:rsidR="00000337">
        <w:rPr>
          <w:rFonts w:ascii="Arial Narrow" w:hAnsi="Arial Narrow"/>
          <w:sz w:val="24"/>
          <w:szCs w:val="24"/>
        </w:rPr>
        <w:t>5</w:t>
      </w:r>
      <w:r w:rsidRPr="00315FDB">
        <w:rPr>
          <w:rFonts w:ascii="Arial Narrow" w:hAnsi="Arial Narrow"/>
          <w:sz w:val="24"/>
          <w:szCs w:val="24"/>
        </w:rPr>
        <w:t>, nie krótszy niż 30 dni kalendarzowych.</w:t>
      </w:r>
    </w:p>
    <w:p w:rsidR="00C62B8D" w:rsidRPr="00315FDB" w:rsidRDefault="00C62B8D" w:rsidP="00321E31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W przypadku nieusunięcia u</w:t>
      </w:r>
      <w:r w:rsidR="004D08D5" w:rsidRPr="00315FDB">
        <w:rPr>
          <w:rFonts w:ascii="Arial Narrow" w:hAnsi="Arial Narrow"/>
          <w:sz w:val="24"/>
          <w:szCs w:val="24"/>
        </w:rPr>
        <w:t xml:space="preserve">chybień, o których mowa w ust. </w:t>
      </w:r>
      <w:r w:rsidR="00000337">
        <w:rPr>
          <w:rFonts w:ascii="Arial Narrow" w:hAnsi="Arial Narrow"/>
          <w:sz w:val="24"/>
          <w:szCs w:val="24"/>
        </w:rPr>
        <w:t>5</w:t>
      </w:r>
      <w:r w:rsidRPr="00315FDB">
        <w:rPr>
          <w:rFonts w:ascii="Arial Narrow" w:hAnsi="Arial Narrow"/>
          <w:sz w:val="24"/>
          <w:szCs w:val="24"/>
        </w:rPr>
        <w:t>, w wyznaczonym terminie, Instytucja Zarządzająca ma prawo:</w:t>
      </w:r>
    </w:p>
    <w:p w:rsidR="00C62B8D" w:rsidRPr="00315FDB" w:rsidRDefault="00C62B8D" w:rsidP="00321E31">
      <w:pPr>
        <w:spacing w:after="0" w:line="360" w:lineRule="auto"/>
        <w:ind w:left="284" w:firstLine="142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lastRenderedPageBreak/>
        <w:t>1)</w:t>
      </w:r>
      <w:r w:rsidRPr="00315FDB">
        <w:rPr>
          <w:rFonts w:ascii="Arial Narrow" w:hAnsi="Arial Narrow"/>
          <w:sz w:val="24"/>
          <w:szCs w:val="24"/>
        </w:rPr>
        <w:tab/>
        <w:t>wstrzymać albo wycofać czę</w:t>
      </w:r>
      <w:r w:rsidR="004D08D5" w:rsidRPr="00315FDB">
        <w:rPr>
          <w:rFonts w:ascii="Arial Narrow" w:hAnsi="Arial Narrow"/>
          <w:sz w:val="24"/>
          <w:szCs w:val="24"/>
        </w:rPr>
        <w:t>ść lub całość dofinansowania z Pomocy T</w:t>
      </w:r>
      <w:r w:rsidRPr="00315FDB">
        <w:rPr>
          <w:rFonts w:ascii="Arial Narrow" w:hAnsi="Arial Narrow"/>
          <w:sz w:val="24"/>
          <w:szCs w:val="24"/>
        </w:rPr>
        <w:t>echnicznej;</w:t>
      </w:r>
    </w:p>
    <w:p w:rsidR="003C3F41" w:rsidRPr="00315FDB" w:rsidRDefault="00C62B8D" w:rsidP="00321E31">
      <w:pPr>
        <w:spacing w:after="0" w:line="360" w:lineRule="auto"/>
        <w:ind w:left="284" w:firstLine="142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2)</w:t>
      </w:r>
      <w:r w:rsidRPr="00315FDB">
        <w:rPr>
          <w:rFonts w:ascii="Arial Narrow" w:hAnsi="Arial Narrow"/>
          <w:sz w:val="24"/>
          <w:szCs w:val="24"/>
        </w:rPr>
        <w:tab/>
        <w:t xml:space="preserve">wystąpić do ministra właściwego do spraw rozwoju regionalnego o zawieszenie </w:t>
      </w:r>
      <w:r w:rsidR="00000337">
        <w:rPr>
          <w:rFonts w:ascii="Arial Narrow" w:hAnsi="Arial Narrow"/>
          <w:sz w:val="24"/>
          <w:szCs w:val="24"/>
        </w:rPr>
        <w:t>D</w:t>
      </w:r>
      <w:r w:rsidR="00000337" w:rsidRPr="00315FDB">
        <w:rPr>
          <w:rFonts w:ascii="Arial Narrow" w:hAnsi="Arial Narrow"/>
          <w:sz w:val="24"/>
          <w:szCs w:val="24"/>
        </w:rPr>
        <w:t>esygnacji</w:t>
      </w:r>
      <w:r w:rsidR="00BE61E4">
        <w:rPr>
          <w:rFonts w:ascii="Arial Narrow" w:hAnsi="Arial Narrow"/>
          <w:sz w:val="24"/>
          <w:szCs w:val="24"/>
        </w:rPr>
        <w:t>;</w:t>
      </w:r>
    </w:p>
    <w:p w:rsidR="00B0513C" w:rsidRDefault="003C3F41" w:rsidP="00321E31">
      <w:pPr>
        <w:spacing w:line="360" w:lineRule="auto"/>
        <w:ind w:left="284" w:firstLine="142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3) wypowiedzieć Porozumienie</w:t>
      </w:r>
      <w:r w:rsidR="00757727">
        <w:rPr>
          <w:rFonts w:ascii="Arial Narrow" w:hAnsi="Arial Narrow"/>
          <w:sz w:val="24"/>
          <w:szCs w:val="24"/>
        </w:rPr>
        <w:t xml:space="preserve"> w trybie natychmiastowym</w:t>
      </w:r>
      <w:r w:rsidR="00BE61E4">
        <w:rPr>
          <w:rFonts w:ascii="Arial Narrow" w:hAnsi="Arial Narrow"/>
          <w:sz w:val="24"/>
          <w:szCs w:val="24"/>
        </w:rPr>
        <w:t>.</w:t>
      </w:r>
    </w:p>
    <w:p w:rsidR="00703E5F" w:rsidRDefault="00703E5F" w:rsidP="00321E31">
      <w:pPr>
        <w:spacing w:line="360" w:lineRule="auto"/>
        <w:ind w:left="284" w:hanging="284"/>
        <w:jc w:val="center"/>
        <w:rPr>
          <w:rFonts w:ascii="Arial Narrow" w:hAnsi="Arial Narrow"/>
          <w:b/>
          <w:sz w:val="24"/>
          <w:szCs w:val="24"/>
        </w:rPr>
      </w:pPr>
    </w:p>
    <w:p w:rsidR="00B0513C" w:rsidRDefault="00172D7B" w:rsidP="00321E31">
      <w:pPr>
        <w:spacing w:line="360" w:lineRule="auto"/>
        <w:ind w:left="284" w:hanging="284"/>
        <w:jc w:val="center"/>
        <w:rPr>
          <w:rFonts w:ascii="Arial Narrow" w:hAnsi="Arial Narrow"/>
          <w:b/>
          <w:sz w:val="24"/>
          <w:szCs w:val="24"/>
        </w:rPr>
      </w:pPr>
      <w:r w:rsidRPr="00315FDB">
        <w:rPr>
          <w:rFonts w:ascii="Arial Narrow" w:hAnsi="Arial Narrow"/>
          <w:b/>
          <w:sz w:val="24"/>
          <w:szCs w:val="24"/>
        </w:rPr>
        <w:t>Nieprawidłowości i odzyskiwanie kwot nieprawidłowo wykorzystanych</w:t>
      </w:r>
    </w:p>
    <w:p w:rsidR="00B0513C" w:rsidRDefault="00172D7B" w:rsidP="00321E31">
      <w:pPr>
        <w:spacing w:line="360" w:lineRule="auto"/>
        <w:ind w:left="284" w:hanging="284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4D08D5" w:rsidRPr="00315FDB">
        <w:rPr>
          <w:rFonts w:ascii="Arial Narrow" w:hAnsi="Arial Narrow"/>
          <w:sz w:val="24"/>
          <w:szCs w:val="24"/>
        </w:rPr>
        <w:t>16.</w:t>
      </w:r>
    </w:p>
    <w:p w:rsidR="00172D7B" w:rsidRPr="00315FDB" w:rsidRDefault="00172D7B" w:rsidP="00321E31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Instytucja Pośrednicząca odpowiada za prawidłowe wykorzystanie i rozliczenie środków w ramach Działań. W przypadku stwierdzenia, iż na skutek działania lub zaniechania Instytucji Pośredniczącej doszło do nieprawidłowego wykorzystania środków, stosuje się przepisy o finansach publicznych</w:t>
      </w:r>
      <w:r w:rsidR="007B2740" w:rsidRPr="00315FDB">
        <w:rPr>
          <w:rFonts w:ascii="Arial Narrow" w:hAnsi="Arial Narrow"/>
          <w:sz w:val="24"/>
          <w:szCs w:val="24"/>
        </w:rPr>
        <w:t xml:space="preserve"> oraz ustawy z dnia 17 grudnia 2004 r. o odpowiedzialności za naruszenie dyscypliny finansów publicznych (Dz. U. z 2013 r. poz. 168)</w:t>
      </w:r>
      <w:r w:rsidRPr="00315FDB">
        <w:rPr>
          <w:rFonts w:ascii="Arial Narrow" w:hAnsi="Arial Narrow"/>
          <w:sz w:val="24"/>
          <w:szCs w:val="24"/>
        </w:rPr>
        <w:t>.</w:t>
      </w:r>
    </w:p>
    <w:p w:rsidR="00172D7B" w:rsidRPr="00315FDB" w:rsidRDefault="00172D7B" w:rsidP="00321E31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Instytucja Pośrednicząca zobowiązuje się do przepro</w:t>
      </w:r>
      <w:r w:rsidR="00321E31">
        <w:rPr>
          <w:rFonts w:ascii="Arial Narrow" w:hAnsi="Arial Narrow"/>
          <w:sz w:val="24"/>
          <w:szCs w:val="24"/>
        </w:rPr>
        <w:t>wadzenia procedury zmierzającej</w:t>
      </w:r>
      <w:r w:rsidR="00321E31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>do odzyskania środków przekazanych na finansowanie projektu, które zostały przez beneficjenta:</w:t>
      </w:r>
    </w:p>
    <w:p w:rsidR="00172D7B" w:rsidRPr="00315FDB" w:rsidRDefault="00172D7B" w:rsidP="00321E31">
      <w:pPr>
        <w:spacing w:after="0" w:line="36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1)</w:t>
      </w:r>
      <w:r w:rsidRPr="00315FDB">
        <w:rPr>
          <w:rFonts w:ascii="Arial Narrow" w:hAnsi="Arial Narrow"/>
          <w:sz w:val="24"/>
          <w:szCs w:val="24"/>
        </w:rPr>
        <w:tab/>
        <w:t>wykorzystane niezgodnie z przeznaczeniem,</w:t>
      </w:r>
    </w:p>
    <w:p w:rsidR="00172D7B" w:rsidRPr="00315FDB" w:rsidRDefault="00172D7B" w:rsidP="00321E31">
      <w:pPr>
        <w:spacing w:after="0" w:line="36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2)</w:t>
      </w:r>
      <w:r w:rsidRPr="00315FDB">
        <w:rPr>
          <w:rFonts w:ascii="Arial Narrow" w:hAnsi="Arial Narrow"/>
          <w:sz w:val="24"/>
          <w:szCs w:val="24"/>
        </w:rPr>
        <w:tab/>
        <w:t>z naruszeniem procedur, o których mowa w art. 184 ustawy o finansach publicznych,</w:t>
      </w:r>
    </w:p>
    <w:p w:rsidR="00172D7B" w:rsidRPr="00315FDB" w:rsidRDefault="00172D7B" w:rsidP="00321E31">
      <w:pPr>
        <w:spacing w:after="0" w:line="36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3)</w:t>
      </w:r>
      <w:r w:rsidRPr="00315FDB">
        <w:rPr>
          <w:rFonts w:ascii="Arial Narrow" w:hAnsi="Arial Narrow"/>
          <w:sz w:val="24"/>
          <w:szCs w:val="24"/>
        </w:rPr>
        <w:tab/>
        <w:t>zostały pobrane nienależnie lub w nadmiernej wysokości</w:t>
      </w:r>
      <w:r w:rsidR="004D08D5" w:rsidRPr="00315FDB">
        <w:rPr>
          <w:rFonts w:ascii="Arial Narrow" w:hAnsi="Arial Narrow"/>
          <w:sz w:val="24"/>
          <w:szCs w:val="24"/>
        </w:rPr>
        <w:t xml:space="preserve"> </w:t>
      </w:r>
      <w:r w:rsidR="00321E31">
        <w:rPr>
          <w:rFonts w:ascii="Arial Narrow" w:hAnsi="Arial Narrow"/>
          <w:sz w:val="24"/>
          <w:szCs w:val="24"/>
        </w:rPr>
        <w:t>- zgodnie z art. 207 ustawy</w:t>
      </w:r>
      <w:r w:rsidR="00321E31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>o finansach publicznych.</w:t>
      </w:r>
    </w:p>
    <w:p w:rsidR="007B2740" w:rsidRPr="00315FDB" w:rsidRDefault="007B2740" w:rsidP="00321E31">
      <w:pPr>
        <w:spacing w:after="0" w:line="36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Instytucja Pośrednicząca wzywa beneficjentów do zwrotu środków lub do wyrażenia zgody na</w:t>
      </w:r>
      <w:r w:rsidR="00CE439C">
        <w:rPr>
          <w:rFonts w:ascii="Arial Narrow" w:hAnsi="Arial Narrow"/>
          <w:sz w:val="24"/>
          <w:szCs w:val="24"/>
        </w:rPr>
        <w:t> </w:t>
      </w:r>
      <w:r w:rsidRPr="00315FDB">
        <w:rPr>
          <w:rFonts w:ascii="Arial Narrow" w:hAnsi="Arial Narrow"/>
          <w:sz w:val="24"/>
          <w:szCs w:val="24"/>
        </w:rPr>
        <w:t>pomniejszenie kolejnych płatności oraz wydaje względem beneficjentów decyzje określające kwotę środków do zwrotu.</w:t>
      </w:r>
    </w:p>
    <w:p w:rsidR="00B0513C" w:rsidRDefault="007B2740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3. Instytucja Pośrednicząca zobowiązuje się do prowadzenia rejestru nieprawidłowości oraz sporządzania raportów bieżących, raportów kwartalnych, zestawień nieprawidłowości niepodlegających raportowaniu do Komisji Europejskiej, zwanej dalej „KE” i informacji o braku nieprawidłowości podlegających raportowaniu do KE. Informowanie o nieprawidłowościach odbywa się z użyciem standardowych formularzy zgodnie z obowiązującymi wzorami. </w:t>
      </w:r>
      <w:r w:rsidR="00BD4C29" w:rsidRPr="00315FDB">
        <w:rPr>
          <w:rFonts w:ascii="Arial Narrow" w:hAnsi="Arial Narrow"/>
          <w:sz w:val="24"/>
          <w:szCs w:val="24"/>
        </w:rPr>
        <w:t xml:space="preserve">Powyższe informacje przekazywane są do Instytucji Zarządzającej. </w:t>
      </w:r>
    </w:p>
    <w:p w:rsidR="00B0513C" w:rsidRDefault="001021CF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4.</w:t>
      </w:r>
      <w:r w:rsidR="007B2740" w:rsidRPr="00315FDB">
        <w:rPr>
          <w:rFonts w:ascii="Arial Narrow" w:hAnsi="Arial Narrow"/>
          <w:sz w:val="24"/>
          <w:szCs w:val="24"/>
        </w:rPr>
        <w:t xml:space="preserve"> Działania Instytucji Pośredniczącej w zakresie postępowania dotyczącego nieprawidłowości będą zgodne z zasadami określonymi w rozporządzeniu </w:t>
      </w:r>
      <w:r w:rsidR="00E81182" w:rsidRPr="00E81182">
        <w:rPr>
          <w:rFonts w:ascii="Arial Narrow" w:hAnsi="Arial Narrow"/>
          <w:sz w:val="24"/>
          <w:szCs w:val="24"/>
        </w:rPr>
        <w:t>nr 1303/13</w:t>
      </w:r>
      <w:r w:rsidR="007B2740" w:rsidRPr="00315FDB">
        <w:rPr>
          <w:rFonts w:ascii="Arial Narrow" w:hAnsi="Arial Narrow"/>
          <w:sz w:val="24"/>
          <w:szCs w:val="24"/>
        </w:rPr>
        <w:t xml:space="preserve"> oraz wytycznych </w:t>
      </w:r>
      <w:r w:rsidR="001317CC">
        <w:rPr>
          <w:rFonts w:ascii="Arial Narrow" w:hAnsi="Arial Narrow"/>
          <w:sz w:val="24"/>
          <w:szCs w:val="24"/>
        </w:rPr>
        <w:t>M</w:t>
      </w:r>
      <w:r w:rsidR="007B2740" w:rsidRPr="00315FDB">
        <w:rPr>
          <w:rFonts w:ascii="Arial Narrow" w:hAnsi="Arial Narrow"/>
          <w:sz w:val="24"/>
          <w:szCs w:val="24"/>
        </w:rPr>
        <w:t xml:space="preserve">inistra </w:t>
      </w:r>
      <w:r w:rsidR="001317CC">
        <w:rPr>
          <w:rFonts w:ascii="Arial Narrow" w:hAnsi="Arial Narrow"/>
          <w:sz w:val="24"/>
          <w:szCs w:val="24"/>
        </w:rPr>
        <w:t>Infrastruktury i Rozwoju</w:t>
      </w:r>
      <w:r w:rsidR="007B2740" w:rsidRPr="00315FDB">
        <w:rPr>
          <w:rFonts w:ascii="Arial Narrow" w:hAnsi="Arial Narrow"/>
          <w:sz w:val="24"/>
          <w:szCs w:val="24"/>
        </w:rPr>
        <w:t xml:space="preserve">. </w:t>
      </w:r>
    </w:p>
    <w:p w:rsidR="00B0513C" w:rsidRDefault="001021CF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5. </w:t>
      </w:r>
      <w:r w:rsidR="007B2740" w:rsidRPr="00315FDB">
        <w:rPr>
          <w:rFonts w:ascii="Arial Narrow" w:hAnsi="Arial Narrow"/>
          <w:sz w:val="24"/>
          <w:szCs w:val="24"/>
        </w:rPr>
        <w:t xml:space="preserve">Instytucja Pośrednicząca odpowiedzialna jest za prowadzenie rejestru beneficjentów będących dłużnikami z tytułu wykorzystania całości lub części środków niezgodnie z przeznaczeniem, bez </w:t>
      </w:r>
      <w:r w:rsidR="007B2740" w:rsidRPr="00315FDB">
        <w:rPr>
          <w:rFonts w:ascii="Arial Narrow" w:hAnsi="Arial Narrow"/>
          <w:sz w:val="24"/>
          <w:szCs w:val="24"/>
        </w:rPr>
        <w:lastRenderedPageBreak/>
        <w:t xml:space="preserve">zachowania obowiązujących przepisów czy procedur, lub pobrania całości lub części środków </w:t>
      </w:r>
      <w:r w:rsidR="00BE61E4">
        <w:rPr>
          <w:rFonts w:ascii="Arial Narrow" w:hAnsi="Arial Narrow"/>
          <w:sz w:val="24"/>
          <w:szCs w:val="24"/>
        </w:rPr>
        <w:br/>
      </w:r>
      <w:r w:rsidR="007B2740" w:rsidRPr="00315FDB">
        <w:rPr>
          <w:rFonts w:ascii="Arial Narrow" w:hAnsi="Arial Narrow"/>
          <w:sz w:val="24"/>
          <w:szCs w:val="24"/>
        </w:rPr>
        <w:t xml:space="preserve">w sposób nienależny lub w nadmiernej wysokości (rejestr obciążeń na projekcie). </w:t>
      </w:r>
    </w:p>
    <w:p w:rsidR="00B0513C" w:rsidRDefault="001021CF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6. </w:t>
      </w:r>
      <w:r w:rsidR="007B2740" w:rsidRPr="00315FDB">
        <w:rPr>
          <w:rFonts w:ascii="Arial Narrow" w:hAnsi="Arial Narrow"/>
          <w:sz w:val="24"/>
          <w:szCs w:val="24"/>
        </w:rPr>
        <w:t xml:space="preserve">Instytucja Pośrednicząca niezwłocznie informuje </w:t>
      </w:r>
      <w:r w:rsidR="00BE61E4">
        <w:rPr>
          <w:rFonts w:ascii="Arial Narrow" w:hAnsi="Arial Narrow"/>
          <w:sz w:val="24"/>
          <w:szCs w:val="24"/>
        </w:rPr>
        <w:t>Instytucję Zarządzającą</w:t>
      </w:r>
      <w:r w:rsidR="007B2740" w:rsidRPr="00315FDB">
        <w:rPr>
          <w:rFonts w:ascii="Arial Narrow" w:hAnsi="Arial Narrow"/>
          <w:sz w:val="24"/>
          <w:szCs w:val="24"/>
        </w:rPr>
        <w:t xml:space="preserve"> o nieskuteczności działań podjętych w celu odzyskania należnych środków lub o niemożności ich odzyskania. </w:t>
      </w:r>
    </w:p>
    <w:p w:rsidR="00B0513C" w:rsidRDefault="001021CF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7. </w:t>
      </w:r>
      <w:r w:rsidR="007B2740" w:rsidRPr="00315FDB">
        <w:rPr>
          <w:rFonts w:ascii="Arial Narrow" w:hAnsi="Arial Narrow"/>
          <w:sz w:val="24"/>
          <w:szCs w:val="24"/>
        </w:rPr>
        <w:t xml:space="preserve">Instytucja Pośrednicząca przekazuje informacje </w:t>
      </w:r>
      <w:r w:rsidR="00BE61E4">
        <w:rPr>
          <w:rFonts w:ascii="Arial Narrow" w:hAnsi="Arial Narrow"/>
          <w:sz w:val="24"/>
          <w:szCs w:val="24"/>
        </w:rPr>
        <w:t>Instytucji Zarządzającej</w:t>
      </w:r>
      <w:r w:rsidR="007B2740" w:rsidRPr="00315FDB">
        <w:rPr>
          <w:rFonts w:ascii="Arial Narrow" w:hAnsi="Arial Narrow"/>
          <w:sz w:val="24"/>
          <w:szCs w:val="24"/>
        </w:rPr>
        <w:t xml:space="preserve"> dotyczące dokonanych zwrotów środków przez beneficjentów</w:t>
      </w:r>
      <w:r w:rsidR="00E001EB">
        <w:rPr>
          <w:rFonts w:ascii="Arial Narrow" w:hAnsi="Arial Narrow"/>
          <w:sz w:val="24"/>
          <w:szCs w:val="24"/>
        </w:rPr>
        <w:t>.</w:t>
      </w:r>
    </w:p>
    <w:p w:rsidR="00B0513C" w:rsidRDefault="00DE6A12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E001EB">
        <w:rPr>
          <w:rFonts w:ascii="Arial Narrow" w:hAnsi="Arial Narrow"/>
          <w:sz w:val="24"/>
          <w:szCs w:val="24"/>
        </w:rPr>
        <w:t>8</w:t>
      </w:r>
      <w:r w:rsidR="007B2740" w:rsidRPr="00E001EB">
        <w:rPr>
          <w:rFonts w:ascii="Arial Narrow" w:hAnsi="Arial Narrow"/>
          <w:sz w:val="24"/>
          <w:szCs w:val="24"/>
        </w:rPr>
        <w:t>.</w:t>
      </w:r>
      <w:r w:rsidR="00BE61E4">
        <w:rPr>
          <w:rFonts w:ascii="Arial Narrow" w:hAnsi="Arial Narrow"/>
          <w:sz w:val="24"/>
          <w:szCs w:val="24"/>
        </w:rPr>
        <w:t xml:space="preserve"> </w:t>
      </w:r>
      <w:r w:rsidR="007B2740" w:rsidRPr="00E001EB">
        <w:rPr>
          <w:rFonts w:ascii="Arial Narrow" w:hAnsi="Arial Narrow"/>
          <w:sz w:val="24"/>
          <w:szCs w:val="24"/>
        </w:rPr>
        <w:t>Instytucja Pośrednicząca występuje jako wierzyciel w postępowaniu egzekucyjnym w administracji oraz w postępowaniu egzekucyjnym prowadzonym w trybie postępowania cywilnego, zmierzającym do</w:t>
      </w:r>
      <w:r w:rsidR="00CE439C">
        <w:rPr>
          <w:rFonts w:ascii="Arial Narrow" w:hAnsi="Arial Narrow"/>
          <w:sz w:val="24"/>
          <w:szCs w:val="24"/>
        </w:rPr>
        <w:t> </w:t>
      </w:r>
      <w:r w:rsidR="007B2740" w:rsidRPr="00E001EB">
        <w:rPr>
          <w:rFonts w:ascii="Arial Narrow" w:hAnsi="Arial Narrow"/>
          <w:sz w:val="24"/>
          <w:szCs w:val="24"/>
        </w:rPr>
        <w:t xml:space="preserve">odzyskania należności wynikających z wykonywania zadań powierzonych w Porozumieniu. </w:t>
      </w:r>
    </w:p>
    <w:p w:rsidR="00B0513C" w:rsidRDefault="00DE6A12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E001EB">
        <w:rPr>
          <w:rFonts w:ascii="Arial Narrow" w:hAnsi="Arial Narrow"/>
          <w:sz w:val="24"/>
          <w:szCs w:val="24"/>
        </w:rPr>
        <w:t>9</w:t>
      </w:r>
      <w:r w:rsidR="001021CF" w:rsidRPr="00E001EB">
        <w:rPr>
          <w:rFonts w:ascii="Arial Narrow" w:hAnsi="Arial Narrow"/>
          <w:sz w:val="24"/>
          <w:szCs w:val="24"/>
        </w:rPr>
        <w:t xml:space="preserve">. </w:t>
      </w:r>
      <w:r w:rsidR="00172D7B" w:rsidRPr="00E001EB">
        <w:rPr>
          <w:rFonts w:ascii="Arial Narrow" w:hAnsi="Arial Narrow"/>
          <w:sz w:val="24"/>
          <w:szCs w:val="24"/>
        </w:rPr>
        <w:t>W przypadku, gdy nieprawidłowość indywidualna, o której mowa w § 1 pkt</w:t>
      </w:r>
      <w:r w:rsidR="00BE61E4">
        <w:rPr>
          <w:rFonts w:ascii="Arial Narrow" w:hAnsi="Arial Narrow"/>
          <w:sz w:val="24"/>
          <w:szCs w:val="24"/>
        </w:rPr>
        <w:t xml:space="preserve"> </w:t>
      </w:r>
      <w:r w:rsidR="00172D7B" w:rsidRPr="00E001EB">
        <w:rPr>
          <w:rFonts w:ascii="Arial Narrow" w:hAnsi="Arial Narrow"/>
          <w:sz w:val="24"/>
          <w:szCs w:val="24"/>
        </w:rPr>
        <w:t>11, wynika bezpośrednio</w:t>
      </w:r>
      <w:r w:rsidR="00172D7B" w:rsidRPr="00C573DA">
        <w:rPr>
          <w:rFonts w:ascii="Arial Narrow" w:hAnsi="Arial Narrow"/>
          <w:sz w:val="24"/>
          <w:szCs w:val="24"/>
        </w:rPr>
        <w:t xml:space="preserve"> </w:t>
      </w:r>
      <w:r w:rsidR="00EC6608">
        <w:rPr>
          <w:rFonts w:ascii="Arial Narrow" w:hAnsi="Arial Narrow"/>
          <w:sz w:val="24"/>
          <w:szCs w:val="24"/>
        </w:rPr>
        <w:br/>
      </w:r>
      <w:r w:rsidR="00172D7B" w:rsidRPr="00C573DA">
        <w:rPr>
          <w:rFonts w:ascii="Arial Narrow" w:hAnsi="Arial Narrow"/>
          <w:sz w:val="24"/>
          <w:szCs w:val="24"/>
        </w:rPr>
        <w:t xml:space="preserve">z działania lub zaniechania Instytucji Pośredniczącej, korygowanie wydatków, następuje poprzez pomniejszenie </w:t>
      </w:r>
      <w:r w:rsidR="00172D7B" w:rsidRPr="00AD3E90">
        <w:rPr>
          <w:rFonts w:ascii="Arial Narrow" w:hAnsi="Arial Narrow"/>
          <w:sz w:val="24"/>
          <w:szCs w:val="24"/>
        </w:rPr>
        <w:t>wydatków ujętych</w:t>
      </w:r>
      <w:r w:rsidR="00C24B43" w:rsidRPr="00AD3E90">
        <w:rPr>
          <w:rFonts w:ascii="Arial Narrow" w:hAnsi="Arial Narrow"/>
          <w:sz w:val="24"/>
          <w:szCs w:val="24"/>
        </w:rPr>
        <w:t xml:space="preserve"> w deklaracji wydatków oraz</w:t>
      </w:r>
      <w:r w:rsidR="00172D7B" w:rsidRPr="00315FDB">
        <w:rPr>
          <w:rFonts w:ascii="Arial Narrow" w:hAnsi="Arial Narrow"/>
          <w:sz w:val="24"/>
          <w:szCs w:val="24"/>
        </w:rPr>
        <w:t xml:space="preserve"> we </w:t>
      </w:r>
      <w:r w:rsidR="00C24B43" w:rsidRPr="00315FDB">
        <w:rPr>
          <w:rFonts w:ascii="Arial Narrow" w:hAnsi="Arial Narrow"/>
          <w:sz w:val="24"/>
          <w:szCs w:val="24"/>
        </w:rPr>
        <w:t>w</w:t>
      </w:r>
      <w:r w:rsidR="00172D7B" w:rsidRPr="00315FDB">
        <w:rPr>
          <w:rFonts w:ascii="Arial Narrow" w:hAnsi="Arial Narrow"/>
          <w:sz w:val="24"/>
          <w:szCs w:val="24"/>
        </w:rPr>
        <w:t>niosku o płatność okresową, przekazywanego do Komisji Europejskiej, o kwotę odpowiadającą oszacowanej wartości korekty finansowej wynikającej z tej nieprawidłowości.</w:t>
      </w:r>
    </w:p>
    <w:p w:rsidR="00B0513C" w:rsidRDefault="00DE6A12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10</w:t>
      </w:r>
      <w:r w:rsidR="001021CF" w:rsidRPr="00315FDB">
        <w:rPr>
          <w:rFonts w:ascii="Arial Narrow" w:hAnsi="Arial Narrow"/>
          <w:sz w:val="24"/>
          <w:szCs w:val="24"/>
        </w:rPr>
        <w:t xml:space="preserve">. </w:t>
      </w:r>
      <w:r w:rsidR="00172D7B" w:rsidRPr="00315FDB">
        <w:rPr>
          <w:rFonts w:ascii="Arial Narrow" w:hAnsi="Arial Narrow"/>
          <w:sz w:val="24"/>
          <w:szCs w:val="24"/>
        </w:rPr>
        <w:t xml:space="preserve">W przypadku, o którym mowa w ust. </w:t>
      </w:r>
      <w:r w:rsidRPr="00315FDB">
        <w:rPr>
          <w:rFonts w:ascii="Arial Narrow" w:hAnsi="Arial Narrow"/>
          <w:sz w:val="24"/>
          <w:szCs w:val="24"/>
        </w:rPr>
        <w:t>9</w:t>
      </w:r>
      <w:r w:rsidR="00172D7B" w:rsidRPr="00315FDB">
        <w:rPr>
          <w:rFonts w:ascii="Arial Narrow" w:hAnsi="Arial Narrow"/>
          <w:sz w:val="24"/>
          <w:szCs w:val="24"/>
        </w:rPr>
        <w:t>, anulowanie części albo całości dofinansowania w wyniku nałożenia korekty finansowej, nie zwalnia Instytucji Pośredniczącej z obowiązku wypłaty równowa</w:t>
      </w:r>
      <w:r w:rsidR="004D08D5" w:rsidRPr="00315FDB">
        <w:rPr>
          <w:rFonts w:ascii="Arial Narrow" w:hAnsi="Arial Narrow"/>
          <w:sz w:val="24"/>
          <w:szCs w:val="24"/>
        </w:rPr>
        <w:t xml:space="preserve">rtości dofinansowania należnego </w:t>
      </w:r>
      <w:r w:rsidR="00172D7B" w:rsidRPr="00315FDB">
        <w:rPr>
          <w:rFonts w:ascii="Arial Narrow" w:hAnsi="Arial Narrow"/>
          <w:sz w:val="24"/>
          <w:szCs w:val="24"/>
        </w:rPr>
        <w:t>beneficjentowi.</w:t>
      </w:r>
    </w:p>
    <w:p w:rsidR="00B0513C" w:rsidRDefault="00DE6A12" w:rsidP="00321E31">
      <w:p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11</w:t>
      </w:r>
      <w:r w:rsidR="001021CF" w:rsidRPr="00315FDB">
        <w:rPr>
          <w:rFonts w:ascii="Arial Narrow" w:hAnsi="Arial Narrow"/>
          <w:sz w:val="24"/>
          <w:szCs w:val="24"/>
        </w:rPr>
        <w:t xml:space="preserve">. </w:t>
      </w:r>
      <w:r w:rsidR="00172D7B" w:rsidRPr="00315FDB">
        <w:rPr>
          <w:rFonts w:ascii="Arial Narrow" w:hAnsi="Arial Narrow"/>
          <w:sz w:val="24"/>
          <w:szCs w:val="24"/>
        </w:rPr>
        <w:t xml:space="preserve">Instytucja Pośrednicząca zobowiązuje się do niezwłocznego przekazywania informacji </w:t>
      </w:r>
      <w:r w:rsidR="00EC6608">
        <w:rPr>
          <w:rFonts w:ascii="Arial Narrow" w:hAnsi="Arial Narrow"/>
          <w:sz w:val="24"/>
          <w:szCs w:val="24"/>
        </w:rPr>
        <w:br/>
      </w:r>
      <w:r w:rsidR="00172D7B" w:rsidRPr="00315FDB">
        <w:rPr>
          <w:rFonts w:ascii="Arial Narrow" w:hAnsi="Arial Narrow"/>
          <w:sz w:val="24"/>
          <w:szCs w:val="24"/>
        </w:rPr>
        <w:t>o ujawnionych nieprawidłowościach w realizacji projektów oraz o podjętych środkach naprawczych, zgodnie z przyjętym systemem informowania o nieprawidłowościach w ramach Programu.</w:t>
      </w:r>
    </w:p>
    <w:p w:rsidR="00B0513C" w:rsidRDefault="00172D7B" w:rsidP="00321E31">
      <w:pPr>
        <w:spacing w:line="360" w:lineRule="auto"/>
        <w:ind w:left="284" w:hanging="284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4D08D5" w:rsidRPr="00315FDB">
        <w:rPr>
          <w:rFonts w:ascii="Arial Narrow" w:hAnsi="Arial Narrow"/>
          <w:sz w:val="24"/>
          <w:szCs w:val="24"/>
        </w:rPr>
        <w:t>17.</w:t>
      </w:r>
    </w:p>
    <w:p w:rsidR="00B0513C" w:rsidRDefault="00172D7B" w:rsidP="00321E31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Instytucja Pośrednicząca przekazuje niezwłocznie do Instytucji Zarządzającej informację o wykluczeniu beneficjenta z możliwości otrzymania środków w ramach programów finansowanych z udziałem środków europejskich, o którym mowa w art. 207 ust. 4 ustawy o finansach publicznych.</w:t>
      </w:r>
    </w:p>
    <w:p w:rsidR="00C51D56" w:rsidRPr="00315FDB" w:rsidRDefault="00C51D56" w:rsidP="00321E31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315FDB">
        <w:rPr>
          <w:rFonts w:ascii="Arial Narrow" w:hAnsi="Arial Narrow"/>
          <w:b/>
          <w:sz w:val="24"/>
          <w:szCs w:val="24"/>
        </w:rPr>
        <w:t>Informacja i promocja</w:t>
      </w:r>
    </w:p>
    <w:p w:rsidR="00AB2D1F" w:rsidRPr="00315FDB" w:rsidRDefault="00C51D56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4D08D5" w:rsidRPr="00315FDB">
        <w:rPr>
          <w:rFonts w:ascii="Arial Narrow" w:hAnsi="Arial Narrow"/>
          <w:sz w:val="24"/>
          <w:szCs w:val="24"/>
        </w:rPr>
        <w:t>18.</w:t>
      </w:r>
    </w:p>
    <w:p w:rsidR="00C51D56" w:rsidRPr="00315FDB" w:rsidRDefault="00C51D56" w:rsidP="00321E31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Instytucja Pośrednicząca zobowiązuje się do informowania społeczeństwa o wsparciu finansowym przez Unię Europejską, w ramach realizacji powierzonych zadań, zgodnie z wymogami unijnymi </w:t>
      </w:r>
      <w:r w:rsidR="00EC6608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 xml:space="preserve">i krajowymi oraz wytycznymi </w:t>
      </w:r>
      <w:r w:rsidR="005B0436">
        <w:rPr>
          <w:rFonts w:ascii="Arial Narrow" w:hAnsi="Arial Narrow"/>
          <w:sz w:val="24"/>
          <w:szCs w:val="24"/>
        </w:rPr>
        <w:t>Instytucji Zarządzającej</w:t>
      </w:r>
      <w:r w:rsidRPr="00315FDB">
        <w:rPr>
          <w:rFonts w:ascii="Arial Narrow" w:hAnsi="Arial Narrow"/>
          <w:sz w:val="24"/>
          <w:szCs w:val="24"/>
        </w:rPr>
        <w:t xml:space="preserve"> oraz do wypełniania obowiązków w zakresie informacji i promocji. </w:t>
      </w:r>
    </w:p>
    <w:p w:rsidR="00C51D56" w:rsidRPr="00315FDB" w:rsidRDefault="00C51D56" w:rsidP="00321E31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Instytucja Pośrednicząca za pośrednictwem strony internetowej informuje społeczeństwo o realizacji powierzonych zadań. </w:t>
      </w:r>
    </w:p>
    <w:p w:rsidR="00C51D56" w:rsidRPr="00315FDB" w:rsidRDefault="00C51D56" w:rsidP="00321E31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lastRenderedPageBreak/>
        <w:t>Instytucja Pośrednicząca zobowiązuje się do umieszczania odpowiednich logotypów we wszystkich dokumentach i materiałach, które przygotowuje w ramach powi</w:t>
      </w:r>
      <w:r w:rsidR="001317CC">
        <w:rPr>
          <w:rFonts w:ascii="Arial Narrow" w:hAnsi="Arial Narrow"/>
          <w:sz w:val="24"/>
          <w:szCs w:val="24"/>
        </w:rPr>
        <w:t>erzonych zadań, w szczególności</w:t>
      </w:r>
      <w:r w:rsidR="001317CC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>na materiałach promocyjnych, informacyjnych, szkoleniowych, edukacyjnych, dotyczących zamówień publicznych, a także udostępniania przedmiotowych logotypów beneficjentom, zobowiązując beneficjentów do ich stosowania.</w:t>
      </w:r>
    </w:p>
    <w:p w:rsidR="00B0513C" w:rsidRDefault="00172D7B" w:rsidP="00321E31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315FDB">
        <w:rPr>
          <w:rFonts w:ascii="Arial Narrow" w:hAnsi="Arial Narrow"/>
          <w:b/>
          <w:sz w:val="24"/>
          <w:szCs w:val="24"/>
        </w:rPr>
        <w:t xml:space="preserve">Systemy </w:t>
      </w:r>
      <w:r w:rsidR="0055572D">
        <w:rPr>
          <w:rFonts w:ascii="Arial Narrow" w:hAnsi="Arial Narrow"/>
          <w:b/>
          <w:sz w:val="24"/>
          <w:szCs w:val="24"/>
        </w:rPr>
        <w:t>tele</w:t>
      </w:r>
      <w:r w:rsidRPr="00315FDB">
        <w:rPr>
          <w:rFonts w:ascii="Arial Narrow" w:hAnsi="Arial Narrow"/>
          <w:b/>
          <w:sz w:val="24"/>
          <w:szCs w:val="24"/>
        </w:rPr>
        <w:t>informatyczne</w:t>
      </w:r>
    </w:p>
    <w:p w:rsidR="001B5509" w:rsidRPr="001B5509" w:rsidRDefault="001B5509" w:rsidP="001B5509">
      <w:pPr>
        <w:spacing w:after="24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1B5509">
        <w:rPr>
          <w:rFonts w:ascii="Arial Narrow" w:hAnsi="Arial Narrow"/>
          <w:sz w:val="24"/>
          <w:szCs w:val="24"/>
        </w:rPr>
        <w:t>§19.</w:t>
      </w:r>
    </w:p>
    <w:p w:rsidR="001B5509" w:rsidRPr="001B5509" w:rsidRDefault="001B5509" w:rsidP="009D4E51">
      <w:pPr>
        <w:numPr>
          <w:ilvl w:val="0"/>
          <w:numId w:val="40"/>
        </w:numPr>
        <w:spacing w:after="0" w:line="360" w:lineRule="auto"/>
        <w:jc w:val="both"/>
        <w:rPr>
          <w:rFonts w:ascii="Arial Narrow" w:hAnsi="Arial Narrow" w:cs="Tahoma"/>
          <w:sz w:val="24"/>
          <w:szCs w:val="24"/>
        </w:rPr>
      </w:pPr>
      <w:r w:rsidRPr="001B5509">
        <w:rPr>
          <w:rFonts w:ascii="Arial Narrow" w:hAnsi="Arial Narrow" w:cs="Tahoma"/>
          <w:sz w:val="24"/>
          <w:szCs w:val="24"/>
        </w:rPr>
        <w:t xml:space="preserve">Instytucja Pośrednicząca jest zobowiązana do dokonywania w zakresie przekazanych zadań wszelkich możliwych operacji przy użyciu systemów teleinformatycznych tj. SL2014 i LSI2020. </w:t>
      </w:r>
    </w:p>
    <w:p w:rsidR="001B5509" w:rsidRPr="001B5509" w:rsidRDefault="001B5509" w:rsidP="009D4E51">
      <w:pPr>
        <w:numPr>
          <w:ilvl w:val="0"/>
          <w:numId w:val="40"/>
        </w:numPr>
        <w:spacing w:after="0" w:line="360" w:lineRule="auto"/>
        <w:ind w:hanging="357"/>
        <w:jc w:val="both"/>
        <w:rPr>
          <w:rFonts w:ascii="Arial Narrow" w:hAnsi="Arial Narrow" w:cs="Tahoma"/>
          <w:sz w:val="24"/>
          <w:szCs w:val="24"/>
        </w:rPr>
      </w:pPr>
      <w:r w:rsidRPr="001B5509">
        <w:rPr>
          <w:rFonts w:ascii="Arial Narrow" w:hAnsi="Arial Narrow" w:cs="Tahoma"/>
          <w:sz w:val="24"/>
          <w:szCs w:val="24"/>
        </w:rPr>
        <w:t xml:space="preserve">Instytucja Pośrednicząca odpowiada za prawidłowe wprowadzenie danych do ww. systemów teleinformatycznych przez użytkowników z Instytucji Pośredniczącej zgodnie z aktualnymi instrukcjami udostępnionymi przez Instytucję Zarządzającą. </w:t>
      </w:r>
    </w:p>
    <w:p w:rsidR="001B5509" w:rsidRPr="001B5509" w:rsidRDefault="001B5509" w:rsidP="009D4E51">
      <w:pPr>
        <w:numPr>
          <w:ilvl w:val="0"/>
          <w:numId w:val="40"/>
        </w:numPr>
        <w:spacing w:after="0" w:line="360" w:lineRule="auto"/>
        <w:ind w:hanging="357"/>
        <w:jc w:val="both"/>
        <w:rPr>
          <w:rFonts w:ascii="Arial Narrow" w:hAnsi="Arial Narrow" w:cs="Tahoma"/>
          <w:sz w:val="24"/>
          <w:szCs w:val="24"/>
        </w:rPr>
      </w:pPr>
      <w:r w:rsidRPr="001B5509">
        <w:rPr>
          <w:rFonts w:ascii="Arial Narrow" w:hAnsi="Arial Narrow" w:cs="Tahoma"/>
          <w:sz w:val="24"/>
          <w:szCs w:val="24"/>
        </w:rPr>
        <w:t>Instytucja Pośrednicząca zapewnia, że wszystkie osoby posiadające dostęp do systemów SL2014</w:t>
      </w:r>
      <w:r>
        <w:rPr>
          <w:rFonts w:ascii="Arial Narrow" w:hAnsi="Arial Narrow" w:cs="Tahoma"/>
          <w:sz w:val="24"/>
          <w:szCs w:val="24"/>
        </w:rPr>
        <w:br/>
      </w:r>
      <w:r w:rsidRPr="001B5509">
        <w:rPr>
          <w:rFonts w:ascii="Arial Narrow" w:hAnsi="Arial Narrow" w:cs="Tahoma"/>
          <w:sz w:val="24"/>
          <w:szCs w:val="24"/>
        </w:rPr>
        <w:t>i LSI2020 przestrzegają regulamin bezpieczeństwa informacji przetwarzanych w SL2014 oraz po</w:t>
      </w:r>
      <w:r w:rsidR="000663FA">
        <w:rPr>
          <w:rFonts w:ascii="Arial Narrow" w:hAnsi="Arial Narrow" w:cs="Tahoma"/>
          <w:sz w:val="24"/>
          <w:szCs w:val="24"/>
        </w:rPr>
        <w:t>litykę bezpieczeństwa LSI2020.</w:t>
      </w:r>
    </w:p>
    <w:p w:rsidR="001B5509" w:rsidRPr="001B5509" w:rsidRDefault="001B5509" w:rsidP="009D4E51">
      <w:pPr>
        <w:numPr>
          <w:ilvl w:val="0"/>
          <w:numId w:val="40"/>
        </w:numPr>
        <w:spacing w:after="0" w:line="360" w:lineRule="auto"/>
        <w:ind w:hanging="357"/>
        <w:jc w:val="both"/>
        <w:rPr>
          <w:rFonts w:ascii="Arial Narrow" w:hAnsi="Arial Narrow" w:cs="Tahoma"/>
          <w:sz w:val="24"/>
          <w:szCs w:val="24"/>
        </w:rPr>
      </w:pPr>
      <w:r w:rsidRPr="001B5509">
        <w:rPr>
          <w:rFonts w:ascii="Arial Narrow" w:hAnsi="Arial Narrow" w:cs="Tahoma"/>
          <w:sz w:val="24"/>
          <w:szCs w:val="24"/>
        </w:rPr>
        <w:t xml:space="preserve">Instytucja Pośrednicząca zobowiązuje się do niezwłocznego wprowadzania danych dotyczących realizacji powierzonych zadań, w tym w zakresie projektów, w formie elektronicznej do systemów teleinformatycznych oraz zapewnienia zgodności wprowadzonych danych z dokumentami źródłowymi. </w:t>
      </w:r>
    </w:p>
    <w:p w:rsidR="001B5509" w:rsidRPr="001B5509" w:rsidRDefault="001B5509" w:rsidP="009D4E51">
      <w:pPr>
        <w:numPr>
          <w:ilvl w:val="0"/>
          <w:numId w:val="40"/>
        </w:numPr>
        <w:spacing w:after="0" w:line="360" w:lineRule="auto"/>
        <w:jc w:val="both"/>
        <w:rPr>
          <w:rFonts w:ascii="Arial Narrow" w:hAnsi="Arial Narrow" w:cs="Tahoma"/>
          <w:sz w:val="24"/>
          <w:szCs w:val="24"/>
        </w:rPr>
      </w:pPr>
      <w:r w:rsidRPr="001B5509">
        <w:rPr>
          <w:rFonts w:ascii="Arial Narrow" w:hAnsi="Arial Narrow" w:cs="Tahoma"/>
          <w:sz w:val="24"/>
          <w:szCs w:val="24"/>
        </w:rPr>
        <w:t>Instytucja Pośrednicząca zapewni zasoby kadrowe oraz odpowiednie warunki techniczne niezbędne dla prawidłowego funkcjonowania systemów SL2014 i LSI2020.</w:t>
      </w:r>
    </w:p>
    <w:p w:rsidR="00B0513C" w:rsidRDefault="00AB3577" w:rsidP="00321E31">
      <w:pPr>
        <w:spacing w:after="240" w:line="36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C573DA">
        <w:rPr>
          <w:rFonts w:ascii="Arial Narrow" w:eastAsia="Times New Roman" w:hAnsi="Arial Narrow" w:cs="Arial"/>
          <w:b/>
          <w:sz w:val="24"/>
          <w:szCs w:val="24"/>
          <w:lang w:eastAsia="pl-PL"/>
        </w:rPr>
        <w:t>Pomoc Techniczna</w:t>
      </w:r>
    </w:p>
    <w:p w:rsidR="0042783A" w:rsidRPr="00C573DA" w:rsidRDefault="00AB3577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C573DA">
        <w:rPr>
          <w:rFonts w:ascii="Arial Narrow" w:hAnsi="Arial Narrow"/>
          <w:sz w:val="24"/>
          <w:szCs w:val="24"/>
        </w:rPr>
        <w:t>§</w:t>
      </w:r>
      <w:r w:rsidR="004269A0" w:rsidRPr="00C573DA">
        <w:rPr>
          <w:rFonts w:ascii="Arial Narrow" w:hAnsi="Arial Narrow"/>
          <w:sz w:val="24"/>
          <w:szCs w:val="24"/>
        </w:rPr>
        <w:t xml:space="preserve"> 20</w:t>
      </w:r>
    </w:p>
    <w:p w:rsidR="00FD2FE0" w:rsidRPr="00FD2FE0" w:rsidRDefault="00AB3577" w:rsidP="00592D8F">
      <w:pPr>
        <w:pStyle w:val="Akapitzlist"/>
        <w:numPr>
          <w:ilvl w:val="0"/>
          <w:numId w:val="45"/>
        </w:numPr>
        <w:spacing w:line="360" w:lineRule="auto"/>
        <w:ind w:left="426" w:hanging="426"/>
        <w:jc w:val="both"/>
        <w:rPr>
          <w:rFonts w:ascii="Arial Narrow" w:hAnsi="Arial Narrow" w:cs="Tahoma"/>
          <w:sz w:val="24"/>
          <w:szCs w:val="24"/>
        </w:rPr>
      </w:pPr>
      <w:r w:rsidRPr="000663FA">
        <w:rPr>
          <w:rFonts w:ascii="Arial Narrow" w:hAnsi="Arial Narrow" w:cs="Tahoma"/>
          <w:sz w:val="24"/>
          <w:szCs w:val="24"/>
        </w:rPr>
        <w:t>Na obsługę powierzonych zadań Instytucja Pośrednicząca otrzymuje środki w ramach Pomocy Technicznej Programu.</w:t>
      </w:r>
    </w:p>
    <w:p w:rsidR="00FD2FE0" w:rsidRDefault="00AB3577" w:rsidP="00592D8F">
      <w:pPr>
        <w:pStyle w:val="Akapitzlist"/>
        <w:numPr>
          <w:ilvl w:val="0"/>
          <w:numId w:val="45"/>
        </w:numPr>
        <w:spacing w:line="360" w:lineRule="auto"/>
        <w:ind w:left="426" w:hanging="426"/>
        <w:jc w:val="both"/>
        <w:rPr>
          <w:rFonts w:ascii="Arial Narrow" w:hAnsi="Arial Narrow" w:cs="Tahoma"/>
          <w:sz w:val="24"/>
          <w:szCs w:val="24"/>
        </w:rPr>
      </w:pPr>
      <w:r w:rsidRPr="000663FA">
        <w:rPr>
          <w:rFonts w:ascii="Arial Narrow" w:hAnsi="Arial Narrow" w:cs="Tahoma"/>
          <w:sz w:val="24"/>
          <w:szCs w:val="24"/>
        </w:rPr>
        <w:t xml:space="preserve">Wydatki w ramach Pomocy Technicznej realizowane są zgodnie z ustawą o finansach publicznych  oraz zgodnie z ustawą </w:t>
      </w:r>
      <w:r w:rsidR="0055572D" w:rsidRPr="000663FA">
        <w:rPr>
          <w:rFonts w:ascii="Arial Narrow" w:hAnsi="Arial Narrow" w:cs="Tahoma"/>
          <w:sz w:val="24"/>
          <w:szCs w:val="24"/>
        </w:rPr>
        <w:t xml:space="preserve">Prawo </w:t>
      </w:r>
      <w:r w:rsidRPr="000663FA">
        <w:rPr>
          <w:rFonts w:ascii="Arial Narrow" w:hAnsi="Arial Narrow" w:cs="Tahoma"/>
          <w:sz w:val="24"/>
          <w:szCs w:val="24"/>
        </w:rPr>
        <w:t>zamówień publicznych</w:t>
      </w:r>
      <w:r w:rsidR="0055572D" w:rsidRPr="000663FA">
        <w:rPr>
          <w:rFonts w:ascii="Arial Narrow" w:hAnsi="Arial Narrow" w:cs="Tahoma"/>
          <w:sz w:val="24"/>
          <w:szCs w:val="24"/>
        </w:rPr>
        <w:t>.</w:t>
      </w:r>
      <w:r w:rsidRPr="000663FA">
        <w:rPr>
          <w:rFonts w:ascii="Arial Narrow" w:hAnsi="Arial Narrow" w:cs="Tahoma"/>
          <w:sz w:val="24"/>
          <w:szCs w:val="24"/>
        </w:rPr>
        <w:t xml:space="preserve"> </w:t>
      </w:r>
    </w:p>
    <w:p w:rsidR="00FD2FE0" w:rsidRDefault="00AB3577" w:rsidP="00592D8F">
      <w:pPr>
        <w:pStyle w:val="Akapitzlist"/>
        <w:numPr>
          <w:ilvl w:val="0"/>
          <w:numId w:val="45"/>
        </w:numPr>
        <w:spacing w:line="360" w:lineRule="auto"/>
        <w:ind w:left="426" w:hanging="426"/>
        <w:jc w:val="both"/>
        <w:rPr>
          <w:rFonts w:ascii="Arial Narrow" w:hAnsi="Arial Narrow" w:cs="Tahoma"/>
          <w:sz w:val="24"/>
          <w:szCs w:val="24"/>
        </w:rPr>
      </w:pPr>
      <w:r w:rsidRPr="00FD2FE0">
        <w:rPr>
          <w:rFonts w:ascii="Arial Narrow" w:hAnsi="Arial Narrow" w:cs="Tahoma"/>
          <w:sz w:val="24"/>
          <w:szCs w:val="24"/>
        </w:rPr>
        <w:t xml:space="preserve">Instytucja Pośrednicząca zobowiązana jest do przygotowania, realizacji i rozliczania projektów </w:t>
      </w:r>
      <w:r w:rsidR="00EC6608" w:rsidRPr="00FD2FE0">
        <w:rPr>
          <w:rFonts w:ascii="Arial Narrow" w:hAnsi="Arial Narrow" w:cs="Tahoma"/>
          <w:sz w:val="24"/>
          <w:szCs w:val="24"/>
        </w:rPr>
        <w:br/>
      </w:r>
      <w:r w:rsidRPr="00FD2FE0">
        <w:rPr>
          <w:rFonts w:ascii="Arial Narrow" w:hAnsi="Arial Narrow" w:cs="Tahoma"/>
          <w:sz w:val="24"/>
          <w:szCs w:val="24"/>
        </w:rPr>
        <w:t xml:space="preserve">z zakresu Pomocy Technicznej, które obejmują całość wydatków związanych z realizacją zadań, </w:t>
      </w:r>
      <w:r w:rsidR="00EC6608" w:rsidRPr="00FD2FE0">
        <w:rPr>
          <w:rFonts w:ascii="Arial Narrow" w:hAnsi="Arial Narrow" w:cs="Tahoma"/>
          <w:sz w:val="24"/>
          <w:szCs w:val="24"/>
        </w:rPr>
        <w:br/>
      </w:r>
      <w:r w:rsidRPr="00FD2FE0">
        <w:rPr>
          <w:rFonts w:ascii="Arial Narrow" w:hAnsi="Arial Narrow" w:cs="Tahoma"/>
          <w:sz w:val="24"/>
          <w:szCs w:val="24"/>
        </w:rPr>
        <w:t>o których mowa w § 3 niniejszego Porozumienia.</w:t>
      </w:r>
    </w:p>
    <w:p w:rsidR="00FD2FE0" w:rsidRDefault="00AB3577" w:rsidP="00592D8F">
      <w:pPr>
        <w:pStyle w:val="Akapitzlist"/>
        <w:numPr>
          <w:ilvl w:val="0"/>
          <w:numId w:val="45"/>
        </w:numPr>
        <w:spacing w:line="360" w:lineRule="auto"/>
        <w:ind w:left="426" w:hanging="426"/>
        <w:jc w:val="both"/>
        <w:rPr>
          <w:rFonts w:ascii="Arial Narrow" w:hAnsi="Arial Narrow" w:cs="Tahoma"/>
          <w:sz w:val="24"/>
          <w:szCs w:val="24"/>
        </w:rPr>
      </w:pPr>
      <w:r w:rsidRPr="00FD2FE0">
        <w:rPr>
          <w:rFonts w:ascii="Arial Narrow" w:hAnsi="Arial Narrow" w:cs="Tahoma"/>
          <w:sz w:val="24"/>
          <w:szCs w:val="24"/>
        </w:rPr>
        <w:lastRenderedPageBreak/>
        <w:t>Instytucja Pośrednicząca ponosi tylko takie wydatki, które zostały zapisane</w:t>
      </w:r>
      <w:r w:rsidR="00534845" w:rsidRPr="00FD2FE0">
        <w:rPr>
          <w:rFonts w:ascii="Arial Narrow" w:hAnsi="Arial Narrow" w:cs="Tahoma"/>
          <w:sz w:val="24"/>
          <w:szCs w:val="24"/>
        </w:rPr>
        <w:t xml:space="preserve"> </w:t>
      </w:r>
      <w:r w:rsidRPr="00FD2FE0">
        <w:rPr>
          <w:rFonts w:ascii="Arial Narrow" w:hAnsi="Arial Narrow" w:cs="Tahoma"/>
          <w:sz w:val="24"/>
          <w:szCs w:val="24"/>
        </w:rPr>
        <w:t xml:space="preserve">i zaakceptowane przez </w:t>
      </w:r>
      <w:r w:rsidR="00534845" w:rsidRPr="00FD2FE0">
        <w:rPr>
          <w:rFonts w:ascii="Arial Narrow" w:hAnsi="Arial Narrow" w:cs="Tahoma"/>
          <w:sz w:val="24"/>
          <w:szCs w:val="24"/>
        </w:rPr>
        <w:t>Instytucję Zarządzającą</w:t>
      </w:r>
      <w:r w:rsidRPr="00FD2FE0">
        <w:rPr>
          <w:rFonts w:ascii="Arial Narrow" w:hAnsi="Arial Narrow" w:cs="Tahoma"/>
          <w:sz w:val="24"/>
          <w:szCs w:val="24"/>
        </w:rPr>
        <w:t>.</w:t>
      </w:r>
    </w:p>
    <w:p w:rsidR="00FD2FE0" w:rsidRPr="00FD2FE0" w:rsidRDefault="00AB3577" w:rsidP="00592D8F">
      <w:pPr>
        <w:pStyle w:val="Akapitzlist"/>
        <w:numPr>
          <w:ilvl w:val="0"/>
          <w:numId w:val="45"/>
        </w:numPr>
        <w:spacing w:line="360" w:lineRule="auto"/>
        <w:ind w:left="426" w:hanging="426"/>
        <w:jc w:val="both"/>
        <w:rPr>
          <w:rFonts w:ascii="Arial Narrow" w:hAnsi="Arial Narrow" w:cs="Tahoma"/>
          <w:sz w:val="24"/>
          <w:szCs w:val="24"/>
        </w:rPr>
      </w:pPr>
      <w:r w:rsidRPr="00FD2FE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Instytucja Pośrednicząca zawiera </w:t>
      </w:r>
      <w:r w:rsidR="00D52828" w:rsidRPr="00FD2FE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 Instytucją Zarządzającą </w:t>
      </w:r>
      <w:r w:rsidRPr="00FD2FE0">
        <w:rPr>
          <w:rFonts w:ascii="Arial Narrow" w:eastAsia="Times New Roman" w:hAnsi="Arial Narrow" w:cs="Arial"/>
          <w:sz w:val="24"/>
          <w:szCs w:val="24"/>
          <w:lang w:eastAsia="pl-PL"/>
        </w:rPr>
        <w:t>um</w:t>
      </w:r>
      <w:r w:rsidR="00321E31" w:rsidRPr="00FD2FE0">
        <w:rPr>
          <w:rFonts w:ascii="Arial Narrow" w:eastAsia="Times New Roman" w:hAnsi="Arial Narrow" w:cs="Arial"/>
          <w:sz w:val="24"/>
          <w:szCs w:val="24"/>
          <w:lang w:eastAsia="pl-PL"/>
        </w:rPr>
        <w:t>owę na projekty, o których mowa</w:t>
      </w:r>
      <w:r w:rsidR="00321E31" w:rsidRPr="00FD2FE0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FD2FE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</w:t>
      </w:r>
      <w:r w:rsidR="00797E37" w:rsidRPr="00FD2FE0">
        <w:rPr>
          <w:rFonts w:ascii="Arial Narrow" w:eastAsia="Times New Roman" w:hAnsi="Arial Narrow" w:cs="Arial"/>
          <w:sz w:val="24"/>
          <w:szCs w:val="24"/>
          <w:lang w:eastAsia="pl-PL"/>
        </w:rPr>
        <w:t>ust.</w:t>
      </w:r>
      <w:r w:rsidRPr="00FD2FE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3.</w:t>
      </w:r>
    </w:p>
    <w:p w:rsidR="00FD2FE0" w:rsidRPr="00FD2FE0" w:rsidRDefault="00AB3577" w:rsidP="00592D8F">
      <w:pPr>
        <w:pStyle w:val="Akapitzlist"/>
        <w:numPr>
          <w:ilvl w:val="0"/>
          <w:numId w:val="45"/>
        </w:numPr>
        <w:spacing w:line="360" w:lineRule="auto"/>
        <w:ind w:left="426" w:hanging="426"/>
        <w:jc w:val="both"/>
        <w:rPr>
          <w:rFonts w:ascii="Arial Narrow" w:hAnsi="Arial Narrow" w:cs="Tahoma"/>
          <w:sz w:val="24"/>
          <w:szCs w:val="24"/>
        </w:rPr>
      </w:pPr>
      <w:r w:rsidRPr="00FD2FE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Instytucja Pośrednicząca składa do Instytucji Zarządzającej wnioski o płatność, które </w:t>
      </w:r>
      <w:r w:rsidR="00534845" w:rsidRPr="00FD2FE0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FD2FE0">
        <w:rPr>
          <w:rFonts w:ascii="Arial Narrow" w:eastAsia="Times New Roman" w:hAnsi="Arial Narrow" w:cs="Arial"/>
          <w:sz w:val="24"/>
          <w:szCs w:val="24"/>
          <w:lang w:eastAsia="pl-PL"/>
        </w:rPr>
        <w:t>po zweryfikowaniu i zaakceptowaniu przez Instytucj</w:t>
      </w:r>
      <w:r w:rsidR="00534845" w:rsidRPr="00FD2FE0">
        <w:rPr>
          <w:rFonts w:ascii="Arial Narrow" w:eastAsia="Times New Roman" w:hAnsi="Arial Narrow" w:cs="Arial"/>
          <w:sz w:val="24"/>
          <w:szCs w:val="24"/>
          <w:lang w:eastAsia="pl-PL"/>
        </w:rPr>
        <w:t>ę</w:t>
      </w:r>
      <w:r w:rsidR="00321E31" w:rsidRPr="00FD2FE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Zarządzającą stanowią podstawę</w:t>
      </w:r>
      <w:r w:rsidR="00321E31" w:rsidRPr="00FD2FE0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FD2FE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 przekazania środków dotacji celowej z budżetu państwa – Pomoc Techniczna na rachunek bankowy </w:t>
      </w:r>
      <w:r w:rsidR="004503EB" w:rsidRPr="00FD2FE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właściwej </w:t>
      </w:r>
      <w:r w:rsidRPr="00FD2FE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Instytucji. </w:t>
      </w:r>
    </w:p>
    <w:p w:rsidR="00FD2FE0" w:rsidRPr="00FD2FE0" w:rsidRDefault="0056104B" w:rsidP="00592D8F">
      <w:pPr>
        <w:pStyle w:val="Akapitzlist"/>
        <w:numPr>
          <w:ilvl w:val="0"/>
          <w:numId w:val="45"/>
        </w:numPr>
        <w:spacing w:line="360" w:lineRule="auto"/>
        <w:ind w:left="426" w:hanging="426"/>
        <w:jc w:val="both"/>
        <w:rPr>
          <w:rFonts w:ascii="Arial Narrow" w:hAnsi="Arial Narrow" w:cs="Tahoma"/>
          <w:sz w:val="24"/>
          <w:szCs w:val="24"/>
        </w:rPr>
      </w:pPr>
      <w:r w:rsidRPr="00FD2FE0">
        <w:rPr>
          <w:rFonts w:ascii="Arial Narrow" w:eastAsia="Times New Roman" w:hAnsi="Arial Narrow" w:cs="Arial"/>
          <w:sz w:val="24"/>
          <w:szCs w:val="24"/>
          <w:lang w:eastAsia="pl-PL"/>
        </w:rPr>
        <w:t>Środki dotacji celowej z budżetu państwa Pomoc Techniczna przekazywane są w formie refundacji.</w:t>
      </w:r>
    </w:p>
    <w:p w:rsidR="00FD2FE0" w:rsidRDefault="00AB3577" w:rsidP="00592D8F">
      <w:pPr>
        <w:pStyle w:val="Akapitzlist"/>
        <w:numPr>
          <w:ilvl w:val="0"/>
          <w:numId w:val="45"/>
        </w:numPr>
        <w:spacing w:line="360" w:lineRule="auto"/>
        <w:ind w:left="426" w:hanging="426"/>
        <w:jc w:val="both"/>
        <w:rPr>
          <w:rFonts w:ascii="Arial Narrow" w:hAnsi="Arial Narrow" w:cs="Tahoma"/>
          <w:sz w:val="24"/>
          <w:szCs w:val="24"/>
        </w:rPr>
      </w:pPr>
      <w:r w:rsidRPr="00FD2FE0">
        <w:rPr>
          <w:rFonts w:ascii="Arial Narrow" w:hAnsi="Arial Narrow" w:cs="Tahoma"/>
          <w:sz w:val="24"/>
          <w:szCs w:val="24"/>
        </w:rPr>
        <w:t xml:space="preserve">Instytucja Pośrednicząca przy realizacji zadań Pomocy Technicznej zobowiązuje się do stosowania w szczególności zapisów </w:t>
      </w:r>
      <w:r w:rsidRPr="00FD2FE0">
        <w:rPr>
          <w:rFonts w:ascii="Arial Narrow" w:hAnsi="Arial Narrow" w:cs="Tahoma"/>
          <w:i/>
          <w:sz w:val="24"/>
          <w:szCs w:val="24"/>
        </w:rPr>
        <w:t>Wytycznych w zakresie wykorzystania środków pomocy technicznej</w:t>
      </w:r>
      <w:r w:rsidR="001317CC">
        <w:rPr>
          <w:rFonts w:ascii="Arial Narrow" w:hAnsi="Arial Narrow" w:cs="Tahoma"/>
          <w:i/>
          <w:sz w:val="24"/>
          <w:szCs w:val="24"/>
        </w:rPr>
        <w:br/>
      </w:r>
      <w:r w:rsidRPr="00FD2FE0">
        <w:rPr>
          <w:rFonts w:ascii="Arial Narrow" w:hAnsi="Arial Narrow" w:cs="Tahoma"/>
          <w:i/>
          <w:sz w:val="24"/>
          <w:szCs w:val="24"/>
        </w:rPr>
        <w:t>na lata 2014-2020</w:t>
      </w:r>
      <w:r w:rsidRPr="00FD2FE0">
        <w:rPr>
          <w:rFonts w:ascii="Arial Narrow" w:hAnsi="Arial Narrow" w:cs="Tahoma"/>
          <w:sz w:val="24"/>
          <w:szCs w:val="24"/>
        </w:rPr>
        <w:t>, szczegółowego opisu osi priorytetowych oraz zasad realizacji Pomocy Technicznej określonych przez Instytucję Zarządzającą.</w:t>
      </w:r>
    </w:p>
    <w:p w:rsidR="00321E31" w:rsidRPr="009D4E51" w:rsidRDefault="00B65397" w:rsidP="00592D8F">
      <w:pPr>
        <w:pStyle w:val="Akapitzlist"/>
        <w:numPr>
          <w:ilvl w:val="0"/>
          <w:numId w:val="45"/>
        </w:numPr>
        <w:spacing w:line="360" w:lineRule="auto"/>
        <w:ind w:left="426" w:hanging="426"/>
        <w:jc w:val="both"/>
        <w:rPr>
          <w:rFonts w:ascii="Arial Narrow" w:hAnsi="Arial Narrow" w:cs="Tahoma"/>
          <w:sz w:val="24"/>
          <w:szCs w:val="24"/>
        </w:rPr>
      </w:pPr>
      <w:r w:rsidRPr="00FD2FE0">
        <w:rPr>
          <w:rFonts w:ascii="Arial Narrow" w:hAnsi="Arial Narrow" w:cs="Tahoma"/>
          <w:sz w:val="24"/>
          <w:szCs w:val="24"/>
        </w:rPr>
        <w:t>Instytucja Pośrednicząca zobowiązuje się do realizacji powierzonych jej zadań do momentu zakończenia, zamknięcia i rozliczenia perspektywy finansowej 2014-2020, a Instytucja Zarządzająca do wsparcia ze środków Pomocy Technicznej ww.</w:t>
      </w:r>
      <w:r w:rsidR="00321E31" w:rsidRPr="00FD2FE0">
        <w:rPr>
          <w:rFonts w:ascii="Arial Narrow" w:hAnsi="Arial Narrow" w:cs="Tahoma"/>
          <w:sz w:val="24"/>
          <w:szCs w:val="24"/>
        </w:rPr>
        <w:t xml:space="preserve"> zadań, jednakże nie dłużej niż</w:t>
      </w:r>
      <w:r w:rsidR="00321E31" w:rsidRPr="00FD2FE0">
        <w:rPr>
          <w:rFonts w:ascii="Arial Narrow" w:hAnsi="Arial Narrow" w:cs="Tahoma"/>
          <w:sz w:val="24"/>
          <w:szCs w:val="24"/>
        </w:rPr>
        <w:br/>
      </w:r>
      <w:r w:rsidRPr="00FD2FE0">
        <w:rPr>
          <w:rFonts w:ascii="Arial Narrow" w:hAnsi="Arial Narrow" w:cs="Tahoma"/>
          <w:sz w:val="24"/>
          <w:szCs w:val="24"/>
        </w:rPr>
        <w:t>do końca roku 2022 lub wyczerpania alokacji w Priorytecie 10 RPO – Lubuskie 2020 Pomoc Techniczna</w:t>
      </w:r>
      <w:r w:rsidR="00757727" w:rsidRPr="00FD2FE0">
        <w:rPr>
          <w:rFonts w:ascii="Arial Narrow" w:hAnsi="Arial Narrow" w:cs="Tahoma"/>
          <w:sz w:val="24"/>
          <w:szCs w:val="24"/>
        </w:rPr>
        <w:t>.</w:t>
      </w:r>
    </w:p>
    <w:p w:rsidR="00172D7B" w:rsidRPr="00315FDB" w:rsidRDefault="00172D7B" w:rsidP="00321E31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315FDB">
        <w:rPr>
          <w:rFonts w:ascii="Arial Narrow" w:hAnsi="Arial Narrow"/>
          <w:b/>
          <w:sz w:val="24"/>
          <w:szCs w:val="24"/>
        </w:rPr>
        <w:t>Ochrona danych osobowych</w:t>
      </w:r>
    </w:p>
    <w:p w:rsidR="00172D7B" w:rsidRPr="00315FDB" w:rsidRDefault="00172D7B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4503EB" w:rsidRPr="00315FDB">
        <w:rPr>
          <w:rFonts w:ascii="Arial Narrow" w:hAnsi="Arial Narrow"/>
          <w:sz w:val="24"/>
          <w:szCs w:val="24"/>
        </w:rPr>
        <w:t>21</w:t>
      </w:r>
      <w:r w:rsidR="004D08D5" w:rsidRPr="00315FDB">
        <w:rPr>
          <w:rFonts w:ascii="Arial Narrow" w:hAnsi="Arial Narrow"/>
          <w:sz w:val="24"/>
          <w:szCs w:val="24"/>
        </w:rPr>
        <w:t>.</w:t>
      </w:r>
    </w:p>
    <w:p w:rsidR="00172D7B" w:rsidRPr="00315FDB" w:rsidRDefault="00172D7B" w:rsidP="00321E31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Na podstawie art. 3 ust. 1 ustawy o ochronie danych osobowych Instytucja Pośrednicząca zobowiązuje się do przetwarzania danych osobowych wnioskodawców i beneficjentów oraz do</w:t>
      </w:r>
      <w:r w:rsidR="00CE439C">
        <w:rPr>
          <w:rFonts w:ascii="Arial Narrow" w:hAnsi="Arial Narrow"/>
          <w:sz w:val="24"/>
          <w:szCs w:val="24"/>
        </w:rPr>
        <w:t> </w:t>
      </w:r>
      <w:r w:rsidRPr="00315FDB">
        <w:rPr>
          <w:rFonts w:ascii="Arial Narrow" w:hAnsi="Arial Narrow"/>
          <w:sz w:val="24"/>
          <w:szCs w:val="24"/>
        </w:rPr>
        <w:t xml:space="preserve">uzyskania od każdego wnioskodawcy i beneficjenta zgody na przetwarzanie danych osobowych </w:t>
      </w:r>
      <w:r w:rsidR="00EC6608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 xml:space="preserve">w zakresie niezbędnym do realizacji niniejszego Porozumienia. </w:t>
      </w:r>
    </w:p>
    <w:p w:rsidR="00172D7B" w:rsidRDefault="00172D7B" w:rsidP="00321E31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Przez przetwarzanie danych osobowych należy rozumieć, zgodnie z art. 7 pkt 2 ustawy, o której mowa w ust. 1, jakiekolwiek operacje wykonywane na danych osobowych takie jak zbieranie, utrwalanie, przechowywanie, opracowywanie, zmienianie, udostę</w:t>
      </w:r>
      <w:r w:rsidR="00321E31">
        <w:rPr>
          <w:rFonts w:ascii="Arial Narrow" w:hAnsi="Arial Narrow"/>
          <w:sz w:val="24"/>
          <w:szCs w:val="24"/>
        </w:rPr>
        <w:t>pnianie i usuwanie, a zwłaszcza</w:t>
      </w:r>
      <w:r w:rsidR="00321E31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 xml:space="preserve">te, które wykonuje się w systemach informatycznych. </w:t>
      </w:r>
    </w:p>
    <w:p w:rsidR="00FD2396" w:rsidRPr="00FD2396" w:rsidRDefault="00FD2396" w:rsidP="00321E31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D2396">
        <w:rPr>
          <w:rFonts w:ascii="Arial Narrow" w:hAnsi="Arial Narrow"/>
          <w:sz w:val="24"/>
          <w:szCs w:val="24"/>
        </w:rPr>
        <w:t>Instytucja</w:t>
      </w:r>
      <w:r>
        <w:rPr>
          <w:rFonts w:ascii="Arial Narrow" w:hAnsi="Arial Narrow"/>
          <w:sz w:val="24"/>
          <w:szCs w:val="24"/>
        </w:rPr>
        <w:t xml:space="preserve"> Pośrednicząca</w:t>
      </w:r>
      <w:r w:rsidRPr="00FD2396">
        <w:rPr>
          <w:rFonts w:ascii="Arial Narrow" w:hAnsi="Arial Narrow"/>
          <w:sz w:val="24"/>
          <w:szCs w:val="24"/>
        </w:rPr>
        <w:t xml:space="preserve">, </w:t>
      </w:r>
      <w:r>
        <w:rPr>
          <w:rFonts w:ascii="Arial Narrow" w:hAnsi="Arial Narrow"/>
          <w:sz w:val="24"/>
          <w:szCs w:val="24"/>
        </w:rPr>
        <w:t>posiada</w:t>
      </w:r>
      <w:r w:rsidRPr="00FD2396">
        <w:rPr>
          <w:rFonts w:ascii="Arial Narrow" w:hAnsi="Arial Narrow"/>
          <w:sz w:val="24"/>
          <w:szCs w:val="24"/>
        </w:rPr>
        <w:t xml:space="preserve"> dostęp do centraln</w:t>
      </w:r>
      <w:r w:rsidR="00321E31">
        <w:rPr>
          <w:rFonts w:ascii="Arial Narrow" w:hAnsi="Arial Narrow"/>
          <w:sz w:val="24"/>
          <w:szCs w:val="24"/>
        </w:rPr>
        <w:t>ego systemu teleinformatycznego</w:t>
      </w:r>
      <w:r w:rsidR="00321E31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>na podstawie</w:t>
      </w:r>
      <w:r w:rsidRPr="00FD2396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podpisanego </w:t>
      </w:r>
      <w:r w:rsidRPr="00FD2396">
        <w:rPr>
          <w:rFonts w:ascii="Arial Narrow" w:hAnsi="Arial Narrow"/>
          <w:sz w:val="24"/>
          <w:szCs w:val="24"/>
        </w:rPr>
        <w:t>porozumienia z administratorem danych zbioru „Centralny system teleinformatyczny wspierający realizację programów operacyjnych” w zakresie powierzenia przetwarzania danych osobowych</w:t>
      </w:r>
      <w:r>
        <w:rPr>
          <w:rFonts w:ascii="Arial Narrow" w:hAnsi="Arial Narrow"/>
          <w:sz w:val="24"/>
          <w:szCs w:val="24"/>
        </w:rPr>
        <w:t>.</w:t>
      </w:r>
    </w:p>
    <w:p w:rsidR="00172D7B" w:rsidRPr="00532377" w:rsidRDefault="00172D7B" w:rsidP="00321E31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532377">
        <w:rPr>
          <w:rFonts w:ascii="Arial Narrow" w:hAnsi="Arial Narrow"/>
          <w:sz w:val="24"/>
          <w:szCs w:val="24"/>
        </w:rPr>
        <w:lastRenderedPageBreak/>
        <w:t>Ze strony Instytucji Pośredniczącej do przetwarzania danych dopuszczone mogą być jedynie osoby, które uzyskały imienne upoważnienie od administratora danych, zgodnie z art. 37 ustawy, o której mowa w ust. 1, po podpisaniu oświadczenia o zachowani</w:t>
      </w:r>
      <w:r w:rsidR="00321E31" w:rsidRPr="00532377">
        <w:rPr>
          <w:rFonts w:ascii="Arial Narrow" w:hAnsi="Arial Narrow"/>
          <w:sz w:val="24"/>
          <w:szCs w:val="24"/>
        </w:rPr>
        <w:t>u w tajemnicy danych osobowych,</w:t>
      </w:r>
      <w:r w:rsidR="00321E31" w:rsidRPr="00532377">
        <w:rPr>
          <w:rFonts w:ascii="Arial Narrow" w:hAnsi="Arial Narrow"/>
          <w:sz w:val="24"/>
          <w:szCs w:val="24"/>
        </w:rPr>
        <w:br/>
      </w:r>
      <w:r w:rsidRPr="00532377">
        <w:rPr>
          <w:rFonts w:ascii="Arial Narrow" w:hAnsi="Arial Narrow"/>
          <w:sz w:val="24"/>
          <w:szCs w:val="24"/>
        </w:rPr>
        <w:t xml:space="preserve">do których osoby te uzyskają dostęp w związku z wykonywaniem niniejszego Porozumienia. </w:t>
      </w:r>
    </w:p>
    <w:p w:rsidR="00172D7B" w:rsidRPr="00315FDB" w:rsidRDefault="00172D7B" w:rsidP="00321E31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Instytucja Pośrednicząca zobowiązuje się do przestrzegania przepisów ustawy, o której mowa </w:t>
      </w:r>
      <w:r w:rsidR="00534845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 xml:space="preserve">w ust. 1, w szczególności do zachowania w tajemnicy danych osobowych, do których uzyskała dostęp </w:t>
      </w:r>
      <w:r w:rsidR="00D468B5" w:rsidRPr="00315FDB">
        <w:rPr>
          <w:rFonts w:ascii="Arial Narrow" w:hAnsi="Arial Narrow"/>
          <w:sz w:val="24"/>
          <w:szCs w:val="24"/>
        </w:rPr>
        <w:t>w związku z wykonywaniem niniejszego Porozumienia, a także do zgłoszenia zbioru danych do</w:t>
      </w:r>
      <w:r w:rsidR="00D468B5">
        <w:rPr>
          <w:rFonts w:ascii="Arial Narrow" w:hAnsi="Arial Narrow"/>
          <w:sz w:val="24"/>
          <w:szCs w:val="24"/>
        </w:rPr>
        <w:t> </w:t>
      </w:r>
      <w:r w:rsidR="00D468B5" w:rsidRPr="00315FDB">
        <w:rPr>
          <w:rFonts w:ascii="Arial Narrow" w:hAnsi="Arial Narrow"/>
          <w:sz w:val="24"/>
          <w:szCs w:val="24"/>
        </w:rPr>
        <w:t>rejestracji.</w:t>
      </w:r>
    </w:p>
    <w:p w:rsidR="00172D7B" w:rsidRDefault="00172D7B" w:rsidP="00321E31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Instytucja Pośrednicząca jest zobowiązana do niewykorzystywan</w:t>
      </w:r>
      <w:r w:rsidR="00321E31">
        <w:rPr>
          <w:rFonts w:ascii="Arial Narrow" w:hAnsi="Arial Narrow"/>
          <w:sz w:val="24"/>
          <w:szCs w:val="24"/>
        </w:rPr>
        <w:t>ia do celów innych niż wskazane</w:t>
      </w:r>
      <w:r w:rsidR="00321E31">
        <w:rPr>
          <w:rFonts w:ascii="Arial Narrow" w:hAnsi="Arial Narrow"/>
          <w:sz w:val="24"/>
          <w:szCs w:val="24"/>
        </w:rPr>
        <w:br/>
      </w:r>
      <w:r w:rsidR="00D468B5" w:rsidRPr="00315FDB">
        <w:rPr>
          <w:rFonts w:ascii="Arial Narrow" w:hAnsi="Arial Narrow"/>
          <w:sz w:val="24"/>
          <w:szCs w:val="24"/>
        </w:rPr>
        <w:t>w Porozumieniu uzyskanych w trakcie jego realizacji danych osobowych.</w:t>
      </w:r>
    </w:p>
    <w:p w:rsidR="00D468B5" w:rsidRPr="00315FDB" w:rsidRDefault="00D468B5" w:rsidP="00321E31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Strony niniejszego Porozumienia zawarły odrębne porozumienie dotyczące zasad powierzenia</w:t>
      </w:r>
      <w:r w:rsidR="00321E31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>i przetwarzania danych osobowych, które stanowi Załącznik nr 1.</w:t>
      </w:r>
    </w:p>
    <w:p w:rsidR="00B0513C" w:rsidRDefault="004B2D62" w:rsidP="00321E31">
      <w:pPr>
        <w:spacing w:line="360" w:lineRule="auto"/>
        <w:ind w:left="284" w:hanging="284"/>
        <w:jc w:val="center"/>
        <w:rPr>
          <w:rFonts w:ascii="Arial Narrow" w:hAnsi="Arial Narrow"/>
          <w:b/>
          <w:sz w:val="24"/>
          <w:szCs w:val="24"/>
        </w:rPr>
      </w:pPr>
      <w:r w:rsidRPr="00315FDB">
        <w:rPr>
          <w:rFonts w:ascii="Arial Narrow" w:hAnsi="Arial Narrow"/>
          <w:b/>
          <w:sz w:val="24"/>
          <w:szCs w:val="24"/>
        </w:rPr>
        <w:t>Archiwizacja</w:t>
      </w:r>
    </w:p>
    <w:p w:rsidR="00B0513C" w:rsidRDefault="007B2740" w:rsidP="00321E31">
      <w:pPr>
        <w:spacing w:line="360" w:lineRule="auto"/>
        <w:ind w:left="284" w:hanging="284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4503EB" w:rsidRPr="00315FDB">
        <w:rPr>
          <w:rFonts w:ascii="Arial Narrow" w:hAnsi="Arial Narrow"/>
          <w:sz w:val="24"/>
          <w:szCs w:val="24"/>
        </w:rPr>
        <w:t>22</w:t>
      </w:r>
      <w:r w:rsidRPr="00315FDB">
        <w:rPr>
          <w:rFonts w:ascii="Arial Narrow" w:hAnsi="Arial Narrow"/>
          <w:sz w:val="24"/>
          <w:szCs w:val="24"/>
        </w:rPr>
        <w:t>.</w:t>
      </w:r>
    </w:p>
    <w:p w:rsidR="004B2D62" w:rsidRPr="00315FDB" w:rsidRDefault="007B1A19" w:rsidP="00321E31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 Narrow" w:hAnsi="Arial Narrow"/>
          <w:strike/>
          <w:sz w:val="24"/>
          <w:szCs w:val="24"/>
        </w:rPr>
      </w:pPr>
      <w:r w:rsidRPr="007B1A19">
        <w:rPr>
          <w:rFonts w:ascii="Arial Narrow" w:hAnsi="Arial Narrow"/>
          <w:sz w:val="24"/>
          <w:szCs w:val="24"/>
        </w:rPr>
        <w:t xml:space="preserve">Instytucja Pośrednicząca zobowiązuje się do przechowywania dokumentacji dotyczącej wydatków wspieranych w ramach Programu, zgodnie z zapisami </w:t>
      </w:r>
      <w:r w:rsidR="00087817">
        <w:rPr>
          <w:rFonts w:ascii="Arial Narrow" w:hAnsi="Arial Narrow"/>
          <w:sz w:val="24"/>
          <w:szCs w:val="24"/>
        </w:rPr>
        <w:t>r</w:t>
      </w:r>
      <w:r w:rsidRPr="007B1A19">
        <w:rPr>
          <w:rFonts w:ascii="Arial Narrow" w:hAnsi="Arial Narrow"/>
          <w:sz w:val="24"/>
          <w:szCs w:val="24"/>
        </w:rPr>
        <w:t>ozporządzenia nr 1303/2013 przez okres dwóch lat od dnia 31 grudnia następującego po złożeniu przez Instytucję Zarządzającą pełniącą funkcję Instytucji Certyfikującej Zestawienia wydatków do Komi</w:t>
      </w:r>
      <w:r w:rsidR="00321E31">
        <w:rPr>
          <w:rFonts w:ascii="Arial Narrow" w:hAnsi="Arial Narrow"/>
          <w:sz w:val="24"/>
          <w:szCs w:val="24"/>
        </w:rPr>
        <w:t>sji Europejskiej, o którym mowa</w:t>
      </w:r>
      <w:r w:rsidR="00321E31">
        <w:rPr>
          <w:rFonts w:ascii="Arial Narrow" w:hAnsi="Arial Narrow"/>
          <w:sz w:val="24"/>
          <w:szCs w:val="24"/>
        </w:rPr>
        <w:br/>
      </w:r>
      <w:r w:rsidRPr="007B1A19">
        <w:rPr>
          <w:rFonts w:ascii="Arial Narrow" w:hAnsi="Arial Narrow"/>
          <w:sz w:val="24"/>
          <w:szCs w:val="24"/>
        </w:rPr>
        <w:t>w art. 137 Rozporządzenia nr 1303/2013</w:t>
      </w:r>
      <w:r w:rsidR="00592D8F">
        <w:rPr>
          <w:rFonts w:ascii="Arial Narrow" w:hAnsi="Arial Narrow"/>
          <w:sz w:val="24"/>
          <w:szCs w:val="24"/>
        </w:rPr>
        <w:t>, w którym</w:t>
      </w:r>
      <w:r w:rsidRPr="007B1A19">
        <w:rPr>
          <w:rFonts w:ascii="Arial Narrow" w:hAnsi="Arial Narrow"/>
          <w:sz w:val="24"/>
          <w:szCs w:val="24"/>
        </w:rPr>
        <w:t xml:space="preserve"> </w:t>
      </w:r>
      <w:r w:rsidR="00592D8F">
        <w:rPr>
          <w:rFonts w:ascii="Arial Narrow" w:hAnsi="Arial Narrow"/>
          <w:sz w:val="24"/>
          <w:szCs w:val="24"/>
        </w:rPr>
        <w:t xml:space="preserve">ujęto </w:t>
      </w:r>
      <w:r w:rsidR="00A05DF5">
        <w:rPr>
          <w:rFonts w:ascii="Arial Narrow" w:hAnsi="Arial Narrow"/>
          <w:sz w:val="24"/>
          <w:szCs w:val="24"/>
        </w:rPr>
        <w:t xml:space="preserve">ostateczne wydatki dotyczące zakończonego Projektu z zastrzeżeniem ust. 3. </w:t>
      </w:r>
      <w:r w:rsidRPr="007B1A19">
        <w:rPr>
          <w:rFonts w:ascii="Arial Narrow" w:hAnsi="Arial Narrow"/>
          <w:sz w:val="24"/>
          <w:szCs w:val="24"/>
        </w:rPr>
        <w:t xml:space="preserve">Instytucja Zarządzająca pełniąca funkcję Instytucji Certyfikującej informuje Instytucję Pośredniczącą o dacie rozpoczęcia tego okresu, natomiast Instytucja Pośrednicząca zobowiązana jest poinformować o dacie rozpoczęcia okresu przechowywania dokumentacji Beneficjentów.  </w:t>
      </w:r>
    </w:p>
    <w:p w:rsidR="004B2D62" w:rsidRPr="00315FDB" w:rsidRDefault="007B1A19" w:rsidP="00321E31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B1A19">
        <w:rPr>
          <w:rFonts w:ascii="Arial Narrow" w:hAnsi="Arial Narrow"/>
          <w:sz w:val="24"/>
          <w:szCs w:val="24"/>
        </w:rPr>
        <w:t>Okres, o którym mowa w ust. 1, może zostać przerwany lub przedłużony przez Instytucję Zarządzającą, która informuje o tym Instytucję Pośredniczącą na piśmie przed upływem tego terminu.</w:t>
      </w:r>
    </w:p>
    <w:p w:rsidR="004B2D62" w:rsidRPr="00315FDB" w:rsidRDefault="004B2D62" w:rsidP="00321E31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Dokumenty dotyczące pomocy publicznej udzielanej przedsiębiorcom Instytucja Pośrednicząca zobowiązuje się przechowywać przez 10 lat, licząc od dnia jej przyznania, w sposób zapewniający ich poufność i bezpieczeństwo.</w:t>
      </w:r>
    </w:p>
    <w:p w:rsidR="00321E31" w:rsidRDefault="004B2D62" w:rsidP="00592D8F">
      <w:pPr>
        <w:pStyle w:val="Akapitzlist"/>
        <w:numPr>
          <w:ilvl w:val="0"/>
          <w:numId w:val="26"/>
        </w:numPr>
        <w:spacing w:after="24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D3E90">
        <w:rPr>
          <w:rFonts w:ascii="Arial Narrow" w:hAnsi="Arial Narrow"/>
          <w:sz w:val="24"/>
          <w:szCs w:val="24"/>
        </w:rPr>
        <w:t xml:space="preserve">Instytucja Pośrednicząca udostępnia dokumenty, w tym elektroniczne, dotyczące wdrażania zadań zleconych na każde żądanie </w:t>
      </w:r>
      <w:r w:rsidR="00534845">
        <w:rPr>
          <w:rFonts w:ascii="Arial Narrow" w:hAnsi="Arial Narrow"/>
          <w:sz w:val="24"/>
          <w:szCs w:val="24"/>
        </w:rPr>
        <w:t>Instytucji Zarządzającej</w:t>
      </w:r>
      <w:r w:rsidRPr="00AD3E90">
        <w:rPr>
          <w:rFonts w:ascii="Arial Narrow" w:hAnsi="Arial Narrow"/>
          <w:sz w:val="24"/>
          <w:szCs w:val="24"/>
        </w:rPr>
        <w:t xml:space="preserve"> i innych uprawnionych instytucji.</w:t>
      </w:r>
    </w:p>
    <w:p w:rsidR="00703E5F" w:rsidRPr="00592D8F" w:rsidRDefault="00703E5F" w:rsidP="00703E5F">
      <w:pPr>
        <w:pStyle w:val="Akapitzlist"/>
        <w:spacing w:after="240" w:line="360" w:lineRule="auto"/>
        <w:ind w:left="284"/>
        <w:jc w:val="both"/>
        <w:rPr>
          <w:rFonts w:ascii="Arial Narrow" w:hAnsi="Arial Narrow"/>
          <w:sz w:val="24"/>
          <w:szCs w:val="24"/>
        </w:rPr>
      </w:pPr>
    </w:p>
    <w:p w:rsidR="00B0513C" w:rsidRDefault="00D468B5" w:rsidP="00321E31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Dodatkowe o</w:t>
      </w:r>
      <w:r w:rsidR="004B2D62" w:rsidRPr="00315FDB">
        <w:rPr>
          <w:rFonts w:ascii="Arial Narrow" w:hAnsi="Arial Narrow"/>
          <w:b/>
          <w:sz w:val="24"/>
          <w:szCs w:val="24"/>
        </w:rPr>
        <w:t>bowiązki Instytucji Pośredniczącej</w:t>
      </w:r>
    </w:p>
    <w:p w:rsidR="00B0513C" w:rsidRDefault="004B2D62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4503EB" w:rsidRPr="00315FDB">
        <w:rPr>
          <w:rFonts w:ascii="Arial Narrow" w:hAnsi="Arial Narrow"/>
          <w:sz w:val="24"/>
          <w:szCs w:val="24"/>
        </w:rPr>
        <w:t>23</w:t>
      </w:r>
      <w:r w:rsidR="007B2740" w:rsidRPr="00315FDB">
        <w:rPr>
          <w:rFonts w:ascii="Arial Narrow" w:hAnsi="Arial Narrow"/>
          <w:sz w:val="24"/>
          <w:szCs w:val="24"/>
        </w:rPr>
        <w:t>.</w:t>
      </w:r>
    </w:p>
    <w:p w:rsidR="004B2D62" w:rsidRPr="00315FDB" w:rsidRDefault="00D468B5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</w:t>
      </w:r>
      <w:r w:rsidR="004B2D62" w:rsidRPr="00315FDB">
        <w:rPr>
          <w:rFonts w:ascii="Arial Narrow" w:hAnsi="Arial Narrow"/>
          <w:sz w:val="24"/>
          <w:szCs w:val="24"/>
        </w:rPr>
        <w:t xml:space="preserve">. Instytucja Pośrednicząca ponosi pełną odpowiedzialność przed </w:t>
      </w:r>
      <w:r w:rsidR="00481FE3">
        <w:rPr>
          <w:rFonts w:ascii="Arial Narrow" w:hAnsi="Arial Narrow"/>
          <w:sz w:val="24"/>
          <w:szCs w:val="24"/>
        </w:rPr>
        <w:t>Instytucją Zarządzającą</w:t>
      </w:r>
      <w:r w:rsidR="004B2D62" w:rsidRPr="00315FDB">
        <w:rPr>
          <w:rFonts w:ascii="Arial Narrow" w:hAnsi="Arial Narrow"/>
          <w:sz w:val="24"/>
          <w:szCs w:val="24"/>
        </w:rPr>
        <w:t xml:space="preserve"> za formalną, merytoryczną i techniczną (organizacyjną) oraz finansową stronę powierzonych zadań, zapewniając odpowiednie zasoby dla ich realizacji. </w:t>
      </w:r>
    </w:p>
    <w:p w:rsidR="004B2D62" w:rsidRPr="00315FDB" w:rsidRDefault="00D468B5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</w:t>
      </w:r>
      <w:r w:rsidR="004B2D62" w:rsidRPr="00315FDB">
        <w:rPr>
          <w:rFonts w:ascii="Arial Narrow" w:hAnsi="Arial Narrow"/>
          <w:sz w:val="24"/>
          <w:szCs w:val="24"/>
        </w:rPr>
        <w:t xml:space="preserve">. Instytucja Pośrednicząca zobowiązuje się do przestrzegania przepisów unijnych w zakresie realizacji polityk horyzontalnych (ochrony środowiska, równości szans i niedyskryminacji, społeczeństwa informacyjnego, ochrony konkurencji i zamówień publicznych) oraz realizowania obowiązków dotyczących udzielanej pomocy publicznej, zgodnie z obowiązującymi przepisami w tym zakresie. </w:t>
      </w:r>
    </w:p>
    <w:p w:rsidR="004B2D62" w:rsidRPr="00315FDB" w:rsidRDefault="00D468B5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</w:t>
      </w:r>
      <w:r w:rsidR="004B2D62" w:rsidRPr="00315FDB">
        <w:rPr>
          <w:rFonts w:ascii="Arial Narrow" w:hAnsi="Arial Narrow"/>
          <w:sz w:val="24"/>
          <w:szCs w:val="24"/>
        </w:rPr>
        <w:t xml:space="preserve">. Instytucja Pośrednicząca zobowiązuje się do niezwłocznego informowania </w:t>
      </w:r>
      <w:r w:rsidR="00481FE3">
        <w:rPr>
          <w:rFonts w:ascii="Arial Narrow" w:hAnsi="Arial Narrow"/>
          <w:sz w:val="24"/>
          <w:szCs w:val="24"/>
        </w:rPr>
        <w:t>Instytucji Zarządzającej</w:t>
      </w:r>
      <w:r w:rsidR="004B2D62" w:rsidRPr="00315FDB">
        <w:rPr>
          <w:rFonts w:ascii="Arial Narrow" w:hAnsi="Arial Narrow"/>
          <w:sz w:val="24"/>
          <w:szCs w:val="24"/>
        </w:rPr>
        <w:t xml:space="preserve"> </w:t>
      </w:r>
      <w:r w:rsidR="00481FE3">
        <w:rPr>
          <w:rFonts w:ascii="Arial Narrow" w:hAnsi="Arial Narrow"/>
          <w:sz w:val="24"/>
          <w:szCs w:val="24"/>
        </w:rPr>
        <w:br/>
      </w:r>
      <w:r w:rsidR="004B2D62" w:rsidRPr="00315FDB">
        <w:rPr>
          <w:rFonts w:ascii="Arial Narrow" w:hAnsi="Arial Narrow"/>
          <w:sz w:val="24"/>
          <w:szCs w:val="24"/>
        </w:rPr>
        <w:t>o trudnościach</w:t>
      </w:r>
      <w:r w:rsidR="00481FE3">
        <w:rPr>
          <w:rFonts w:ascii="Arial Narrow" w:hAnsi="Arial Narrow"/>
          <w:sz w:val="24"/>
          <w:szCs w:val="24"/>
        </w:rPr>
        <w:t xml:space="preserve"> </w:t>
      </w:r>
      <w:r w:rsidR="004B2D62" w:rsidRPr="00315FDB">
        <w:rPr>
          <w:rFonts w:ascii="Arial Narrow" w:hAnsi="Arial Narrow"/>
          <w:sz w:val="24"/>
          <w:szCs w:val="24"/>
        </w:rPr>
        <w:t xml:space="preserve">w realizacji powierzonych zadań, w szczególności o wszelkich zagrożeniach przy wykonywaniu zadań lub o zamiarze zaprzestania ich wykonywania. </w:t>
      </w:r>
    </w:p>
    <w:p w:rsidR="004B2D62" w:rsidRPr="00315FDB" w:rsidRDefault="00C94A9C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</w:t>
      </w:r>
      <w:r w:rsidR="004B2D62" w:rsidRPr="00315FDB">
        <w:rPr>
          <w:rFonts w:ascii="Arial Narrow" w:hAnsi="Arial Narrow"/>
          <w:sz w:val="24"/>
          <w:szCs w:val="24"/>
        </w:rPr>
        <w:t>. Instytucja Pośrednicząca w związku z realizacją zadań dot. wyboru projektów, zobowiązuje się do</w:t>
      </w:r>
      <w:r w:rsidR="00CE439C">
        <w:rPr>
          <w:rFonts w:ascii="Arial Narrow" w:hAnsi="Arial Narrow"/>
          <w:sz w:val="24"/>
          <w:szCs w:val="24"/>
        </w:rPr>
        <w:t> </w:t>
      </w:r>
      <w:r w:rsidR="004B2D62" w:rsidRPr="00315FDB">
        <w:rPr>
          <w:rFonts w:ascii="Arial Narrow" w:hAnsi="Arial Narrow"/>
          <w:sz w:val="24"/>
          <w:szCs w:val="24"/>
        </w:rPr>
        <w:t>zachowania zasady bezstronności, poufności oraz braku konfliktu interesów pracowników zaangażowanych w ten proces. Są oni zobowiązani do podpisania Deklaracji bezstronności i poufności</w:t>
      </w:r>
      <w:r w:rsidR="004503EB" w:rsidRPr="00315FDB">
        <w:rPr>
          <w:rFonts w:ascii="Arial Narrow" w:hAnsi="Arial Narrow"/>
          <w:sz w:val="24"/>
          <w:szCs w:val="24"/>
        </w:rPr>
        <w:t xml:space="preserve">. </w:t>
      </w:r>
    </w:p>
    <w:p w:rsidR="00B0513C" w:rsidRDefault="00C94A9C" w:rsidP="00321E31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</w:t>
      </w:r>
      <w:r w:rsidR="004B2D62" w:rsidRPr="00315FDB">
        <w:rPr>
          <w:rFonts w:ascii="Arial Narrow" w:hAnsi="Arial Narrow"/>
          <w:sz w:val="24"/>
          <w:szCs w:val="24"/>
        </w:rPr>
        <w:t xml:space="preserve">. Instytucja Pośrednicząca zobowiązuje się do sporządzenia i </w:t>
      </w:r>
      <w:r w:rsidR="00C17196">
        <w:rPr>
          <w:rFonts w:ascii="Arial Narrow" w:hAnsi="Arial Narrow"/>
          <w:sz w:val="24"/>
          <w:szCs w:val="24"/>
        </w:rPr>
        <w:t xml:space="preserve">niezwłocznej </w:t>
      </w:r>
      <w:r w:rsidR="004B2D62" w:rsidRPr="00315FDB">
        <w:rPr>
          <w:rFonts w:ascii="Arial Narrow" w:hAnsi="Arial Narrow"/>
          <w:sz w:val="24"/>
          <w:szCs w:val="24"/>
        </w:rPr>
        <w:t xml:space="preserve">aktualizacji Instrukcji </w:t>
      </w:r>
      <w:r w:rsidR="00C37D4A" w:rsidRPr="00315FDB">
        <w:rPr>
          <w:rFonts w:ascii="Arial Narrow" w:hAnsi="Arial Narrow"/>
          <w:sz w:val="24"/>
          <w:szCs w:val="24"/>
        </w:rPr>
        <w:t>Wykonawcz</w:t>
      </w:r>
      <w:r w:rsidR="00195AA9">
        <w:rPr>
          <w:rFonts w:ascii="Arial Narrow" w:hAnsi="Arial Narrow"/>
          <w:sz w:val="24"/>
          <w:szCs w:val="24"/>
        </w:rPr>
        <w:t>ych</w:t>
      </w:r>
      <w:r>
        <w:rPr>
          <w:rFonts w:ascii="Arial Narrow" w:hAnsi="Arial Narrow"/>
          <w:sz w:val="24"/>
          <w:szCs w:val="24"/>
        </w:rPr>
        <w:t xml:space="preserve">, przy zachowaniu zasady, o której mowa w </w:t>
      </w:r>
      <w:r w:rsidRPr="00315FDB">
        <w:rPr>
          <w:rFonts w:ascii="Arial Narrow" w:hAnsi="Arial Narrow"/>
          <w:sz w:val="24"/>
          <w:szCs w:val="24"/>
        </w:rPr>
        <w:t>§</w:t>
      </w:r>
      <w:r>
        <w:rPr>
          <w:rFonts w:ascii="Arial Narrow" w:hAnsi="Arial Narrow"/>
          <w:sz w:val="24"/>
          <w:szCs w:val="24"/>
        </w:rPr>
        <w:t xml:space="preserve"> 12 ust. 3 Porozumienia.</w:t>
      </w:r>
    </w:p>
    <w:p w:rsidR="00703E5F" w:rsidRDefault="00703E5F" w:rsidP="00321E31">
      <w:pPr>
        <w:spacing w:line="360" w:lineRule="auto"/>
        <w:ind w:left="284" w:hanging="284"/>
        <w:jc w:val="center"/>
        <w:rPr>
          <w:rFonts w:ascii="Arial Narrow" w:hAnsi="Arial Narrow"/>
          <w:b/>
          <w:sz w:val="24"/>
          <w:szCs w:val="24"/>
        </w:rPr>
      </w:pPr>
    </w:p>
    <w:p w:rsidR="00B0513C" w:rsidRDefault="00AE5154" w:rsidP="00321E31">
      <w:pPr>
        <w:spacing w:line="360" w:lineRule="auto"/>
        <w:ind w:left="284" w:hanging="284"/>
        <w:jc w:val="center"/>
        <w:rPr>
          <w:rFonts w:ascii="Arial Narrow" w:hAnsi="Arial Narrow"/>
          <w:b/>
          <w:sz w:val="24"/>
          <w:szCs w:val="24"/>
        </w:rPr>
      </w:pPr>
      <w:r w:rsidRPr="00315FDB">
        <w:rPr>
          <w:rFonts w:ascii="Arial Narrow" w:hAnsi="Arial Narrow"/>
          <w:b/>
          <w:sz w:val="24"/>
          <w:szCs w:val="24"/>
        </w:rPr>
        <w:t>Rozdział III. Postanowienia końcowe</w:t>
      </w:r>
    </w:p>
    <w:p w:rsidR="00B0513C" w:rsidRDefault="004A0473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4503EB" w:rsidRPr="00315FDB">
        <w:rPr>
          <w:rFonts w:ascii="Arial Narrow" w:hAnsi="Arial Narrow"/>
          <w:sz w:val="24"/>
          <w:szCs w:val="24"/>
        </w:rPr>
        <w:t>24</w:t>
      </w:r>
      <w:r w:rsidR="001021CF" w:rsidRPr="00315FDB">
        <w:rPr>
          <w:rFonts w:ascii="Arial Narrow" w:hAnsi="Arial Narrow"/>
          <w:sz w:val="24"/>
          <w:szCs w:val="24"/>
        </w:rPr>
        <w:t>.</w:t>
      </w:r>
    </w:p>
    <w:p w:rsidR="00AE5154" w:rsidRPr="00315FDB" w:rsidRDefault="00AE5154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1. W przypadku stwierdzenia uchybień w realizacji niniejszego Porozumienia, stosuje się art. 11 ust. 1-3 ustawy </w:t>
      </w:r>
      <w:r w:rsidRPr="00CE7A49">
        <w:rPr>
          <w:rFonts w:ascii="Arial Narrow" w:hAnsi="Arial Narrow"/>
          <w:sz w:val="24"/>
          <w:szCs w:val="24"/>
        </w:rPr>
        <w:t>wdrożeniowej.</w:t>
      </w:r>
      <w:r w:rsidRPr="00315FDB">
        <w:rPr>
          <w:rFonts w:ascii="Arial Narrow" w:hAnsi="Arial Narrow"/>
          <w:sz w:val="24"/>
          <w:szCs w:val="24"/>
        </w:rPr>
        <w:t xml:space="preserve"> </w:t>
      </w:r>
    </w:p>
    <w:p w:rsidR="00AE5154" w:rsidRPr="00315FDB" w:rsidRDefault="004A0473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2. </w:t>
      </w:r>
      <w:r w:rsidR="00481FE3">
        <w:rPr>
          <w:rFonts w:ascii="Arial Narrow" w:hAnsi="Arial Narrow"/>
          <w:sz w:val="24"/>
          <w:szCs w:val="24"/>
        </w:rPr>
        <w:t>Instytucja Zarządzająca</w:t>
      </w:r>
      <w:r w:rsidR="00AE5154" w:rsidRPr="00315FDB">
        <w:rPr>
          <w:rFonts w:ascii="Arial Narrow" w:hAnsi="Arial Narrow"/>
          <w:sz w:val="24"/>
          <w:szCs w:val="24"/>
        </w:rPr>
        <w:t xml:space="preserve"> może wstrzymać przekazanie środków finansowych, a następnie wypowiedzieć </w:t>
      </w:r>
      <w:r w:rsidR="00757727">
        <w:rPr>
          <w:rFonts w:ascii="Arial Narrow" w:hAnsi="Arial Narrow"/>
          <w:sz w:val="24"/>
          <w:szCs w:val="24"/>
        </w:rPr>
        <w:t xml:space="preserve">w trybie natychmiastowym </w:t>
      </w:r>
      <w:r w:rsidR="00AE5154" w:rsidRPr="00315FDB">
        <w:rPr>
          <w:rFonts w:ascii="Arial Narrow" w:hAnsi="Arial Narrow"/>
          <w:sz w:val="24"/>
          <w:szCs w:val="24"/>
        </w:rPr>
        <w:t xml:space="preserve">Porozumienie w przypadku, gdy Instytucja Pośrednicząca: </w:t>
      </w:r>
    </w:p>
    <w:p w:rsidR="00AE5154" w:rsidRPr="00315FDB" w:rsidRDefault="00AE5154" w:rsidP="00321E31">
      <w:pPr>
        <w:pStyle w:val="Akapitzlist"/>
        <w:numPr>
          <w:ilvl w:val="1"/>
          <w:numId w:val="34"/>
        </w:numPr>
        <w:spacing w:after="0" w:line="36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odmówi poddania się kontroli, </w:t>
      </w:r>
    </w:p>
    <w:p w:rsidR="00AE5154" w:rsidRPr="00315FDB" w:rsidRDefault="00AE5154" w:rsidP="00321E31">
      <w:pPr>
        <w:pStyle w:val="Akapitzlist"/>
        <w:numPr>
          <w:ilvl w:val="1"/>
          <w:numId w:val="34"/>
        </w:numPr>
        <w:spacing w:after="0" w:line="36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w określonym terminie nie doprowadzi do usunięcia stwierdzonych nieprawidłowości, uchybień, błędów i braków, </w:t>
      </w:r>
    </w:p>
    <w:p w:rsidR="001021CF" w:rsidRPr="00315FDB" w:rsidRDefault="00AE5154" w:rsidP="00321E31">
      <w:pPr>
        <w:pStyle w:val="Akapitzlist"/>
        <w:numPr>
          <w:ilvl w:val="1"/>
          <w:numId w:val="34"/>
        </w:numPr>
        <w:spacing w:after="0" w:line="36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nie przedkłada w ustalonym terminie i na ustalonych zasadach wymaganych dokumentów,</w:t>
      </w:r>
    </w:p>
    <w:p w:rsidR="004A0473" w:rsidRPr="00315FDB" w:rsidRDefault="00AE5154" w:rsidP="00321E31">
      <w:pPr>
        <w:pStyle w:val="Akapitzlist"/>
        <w:numPr>
          <w:ilvl w:val="1"/>
          <w:numId w:val="34"/>
        </w:numPr>
        <w:spacing w:after="0" w:line="360" w:lineRule="auto"/>
        <w:ind w:left="567" w:hanging="283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spowoduje inne istotne nieprawidłowości, które mają wpływ na realizację warunków Porozumienia i nie dają się usunąć.</w:t>
      </w:r>
      <w:r w:rsidR="004A0473" w:rsidRPr="00315FDB">
        <w:rPr>
          <w:rFonts w:ascii="Arial Narrow" w:hAnsi="Arial Narrow"/>
          <w:sz w:val="24"/>
          <w:szCs w:val="24"/>
        </w:rPr>
        <w:t xml:space="preserve"> </w:t>
      </w:r>
    </w:p>
    <w:p w:rsidR="00AE5154" w:rsidRPr="00315FDB" w:rsidRDefault="004A0473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lastRenderedPageBreak/>
        <w:t xml:space="preserve">3. Porozumienie może zostać rozwiązane na podstawie zgodnego oświadczenia </w:t>
      </w:r>
      <w:r w:rsidR="00481FE3">
        <w:rPr>
          <w:rFonts w:ascii="Arial Narrow" w:hAnsi="Arial Narrow"/>
          <w:sz w:val="24"/>
          <w:szCs w:val="24"/>
        </w:rPr>
        <w:t>Instytucji Zarządzającej</w:t>
      </w:r>
      <w:r w:rsidRPr="00315FDB">
        <w:rPr>
          <w:rFonts w:ascii="Arial Narrow" w:hAnsi="Arial Narrow"/>
          <w:sz w:val="24"/>
          <w:szCs w:val="24"/>
        </w:rPr>
        <w:t xml:space="preserve"> oraz Instytucji Pośredniczącej</w:t>
      </w:r>
      <w:r w:rsidR="00F6240C">
        <w:rPr>
          <w:rFonts w:ascii="Arial Narrow" w:hAnsi="Arial Narrow"/>
          <w:sz w:val="24"/>
          <w:szCs w:val="24"/>
        </w:rPr>
        <w:t>, dotyczy to również sytuacji, gdy występują okoliczności uniemożliwiające dalsze wykonanie zobowiązań zawartych w Porozumieniu.</w:t>
      </w:r>
    </w:p>
    <w:p w:rsidR="004A0473" w:rsidRPr="00315FDB" w:rsidRDefault="004A0473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4. Niniejsze Porozumienie może zostać zmienione na podstawie zgodnego oświadczenia </w:t>
      </w:r>
      <w:r w:rsidR="00481FE3">
        <w:rPr>
          <w:rFonts w:ascii="Arial Narrow" w:hAnsi="Arial Narrow"/>
          <w:sz w:val="24"/>
          <w:szCs w:val="24"/>
        </w:rPr>
        <w:t>Instytucji Zarządzającej</w:t>
      </w:r>
      <w:r w:rsidRPr="00315FDB">
        <w:rPr>
          <w:rFonts w:ascii="Arial Narrow" w:hAnsi="Arial Narrow"/>
          <w:sz w:val="24"/>
          <w:szCs w:val="24"/>
        </w:rPr>
        <w:t xml:space="preserve"> oraz Instytucji Pośredniczącej w wyniku wystąpienia okoliczności, które wymagają zmian w treści Porozumienia niezbędnych dla zapewnienia prawidłowej realizacji powierzonych zadań. Wszelkie zmiany Porozumienia wymagają formy </w:t>
      </w:r>
      <w:r w:rsidR="0021490C" w:rsidRPr="00315FDB">
        <w:rPr>
          <w:rFonts w:ascii="Arial Narrow" w:hAnsi="Arial Narrow"/>
          <w:sz w:val="24"/>
          <w:szCs w:val="24"/>
        </w:rPr>
        <w:t>pisemn</w:t>
      </w:r>
      <w:r w:rsidR="0021490C">
        <w:rPr>
          <w:rFonts w:ascii="Arial Narrow" w:hAnsi="Arial Narrow"/>
          <w:sz w:val="24"/>
          <w:szCs w:val="24"/>
        </w:rPr>
        <w:t>ego aneksu</w:t>
      </w:r>
      <w:r w:rsidR="0021490C" w:rsidRPr="00315FDB">
        <w:rPr>
          <w:rFonts w:ascii="Arial Narrow" w:hAnsi="Arial Narrow"/>
          <w:sz w:val="24"/>
          <w:szCs w:val="24"/>
        </w:rPr>
        <w:t xml:space="preserve"> </w:t>
      </w:r>
      <w:r w:rsidRPr="00315FDB">
        <w:rPr>
          <w:rFonts w:ascii="Arial Narrow" w:hAnsi="Arial Narrow"/>
          <w:sz w:val="24"/>
          <w:szCs w:val="24"/>
        </w:rPr>
        <w:t>pod rygorem nieważności. Wszelkie wątpliwości związane z</w:t>
      </w:r>
      <w:r w:rsidR="00CE439C">
        <w:rPr>
          <w:rFonts w:ascii="Arial Narrow" w:hAnsi="Arial Narrow"/>
          <w:sz w:val="24"/>
          <w:szCs w:val="24"/>
        </w:rPr>
        <w:t> </w:t>
      </w:r>
      <w:r w:rsidRPr="00315FDB">
        <w:rPr>
          <w:rFonts w:ascii="Arial Narrow" w:hAnsi="Arial Narrow"/>
          <w:sz w:val="24"/>
          <w:szCs w:val="24"/>
        </w:rPr>
        <w:t xml:space="preserve">realizacją niniejszego Porozumienia wyjaśniane będą w formie pisemnej. </w:t>
      </w:r>
    </w:p>
    <w:p w:rsidR="004A0473" w:rsidRPr="00315FDB" w:rsidRDefault="004A0473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5. </w:t>
      </w:r>
      <w:r w:rsidR="001021CF" w:rsidRPr="00315FDB">
        <w:rPr>
          <w:rFonts w:ascii="Arial Narrow" w:hAnsi="Arial Narrow"/>
          <w:sz w:val="24"/>
          <w:szCs w:val="24"/>
        </w:rPr>
        <w:t>W przypadku rozwiązania P</w:t>
      </w:r>
      <w:r w:rsidRPr="00315FDB">
        <w:rPr>
          <w:rFonts w:ascii="Arial Narrow" w:hAnsi="Arial Narrow"/>
          <w:sz w:val="24"/>
          <w:szCs w:val="24"/>
        </w:rPr>
        <w:t>orozumienia w trybie określonym w ust. 2 lub 3, Instytucja Zarządzająca zobowiązuje się do wskazania podmiotu, który przejmie obowiązki Instytucji Pośredniczącej.</w:t>
      </w:r>
    </w:p>
    <w:p w:rsidR="004A0473" w:rsidRPr="00315FDB" w:rsidRDefault="004A0473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6. W przypadku rozwiązan</w:t>
      </w:r>
      <w:r w:rsidR="001021CF" w:rsidRPr="00315FDB">
        <w:rPr>
          <w:rFonts w:ascii="Arial Narrow" w:hAnsi="Arial Narrow"/>
          <w:sz w:val="24"/>
          <w:szCs w:val="24"/>
        </w:rPr>
        <w:t>ia P</w:t>
      </w:r>
      <w:r w:rsidRPr="00315FDB">
        <w:rPr>
          <w:rFonts w:ascii="Arial Narrow" w:hAnsi="Arial Narrow"/>
          <w:sz w:val="24"/>
          <w:szCs w:val="24"/>
        </w:rPr>
        <w:t xml:space="preserve">orozumienia w trybie określonym w ust. 2 lub 3, Instytucja Pośrednicząca zobowiązana jest w terminie wyznaczonym przez Instytucję Zarządzającą przekazać podmiotowi, </w:t>
      </w:r>
      <w:r w:rsidRPr="00315FDB">
        <w:rPr>
          <w:rFonts w:ascii="Arial Narrow" w:hAnsi="Arial Narrow"/>
          <w:sz w:val="24"/>
          <w:szCs w:val="24"/>
        </w:rPr>
        <w:br/>
        <w:t>o którym mowa w ust. 5, całość dokumentacji związanej z wdrażaniem Działań i realizacją projektów.</w:t>
      </w:r>
    </w:p>
    <w:p w:rsidR="00B0513C" w:rsidRDefault="004A0473" w:rsidP="00321E31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7. Niezależnie od sposobu rozwiązania </w:t>
      </w:r>
      <w:r w:rsidR="00481FE3">
        <w:rPr>
          <w:rFonts w:ascii="Arial Narrow" w:hAnsi="Arial Narrow"/>
          <w:sz w:val="24"/>
          <w:szCs w:val="24"/>
        </w:rPr>
        <w:t>P</w:t>
      </w:r>
      <w:r w:rsidRPr="00315FDB">
        <w:rPr>
          <w:rFonts w:ascii="Arial Narrow" w:hAnsi="Arial Narrow"/>
          <w:sz w:val="24"/>
          <w:szCs w:val="24"/>
        </w:rPr>
        <w:t xml:space="preserve">orozumienia, do czasu przejęcia obowiązków Instytucji Pośredniczącej przez podmiot, o którym mowa w ust. 5, Instytucja Pośrednicząca wykonuje obowiązki wynikające z </w:t>
      </w:r>
      <w:r w:rsidR="00481FE3">
        <w:rPr>
          <w:rFonts w:ascii="Arial Narrow" w:hAnsi="Arial Narrow"/>
          <w:sz w:val="24"/>
          <w:szCs w:val="24"/>
        </w:rPr>
        <w:t>P</w:t>
      </w:r>
      <w:r w:rsidRPr="00315FDB">
        <w:rPr>
          <w:rFonts w:ascii="Arial Narrow" w:hAnsi="Arial Narrow"/>
          <w:sz w:val="24"/>
          <w:szCs w:val="24"/>
        </w:rPr>
        <w:t>orozumienia, w tym kontynuuje wdrażanie Działań. Instytucja Pośrednicząca zobowiązana jest również do przedstawienia sprawozdania końcowego z realizacji Działań za okres jego wdrażania.</w:t>
      </w:r>
    </w:p>
    <w:p w:rsidR="00B0513C" w:rsidRDefault="00306823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2575EB" w:rsidRPr="00315FDB">
        <w:rPr>
          <w:rFonts w:ascii="Arial Narrow" w:hAnsi="Arial Narrow"/>
          <w:sz w:val="24"/>
          <w:szCs w:val="24"/>
        </w:rPr>
        <w:t>25</w:t>
      </w:r>
      <w:r w:rsidR="001021CF" w:rsidRPr="00315FDB">
        <w:rPr>
          <w:rFonts w:ascii="Arial Narrow" w:hAnsi="Arial Narrow"/>
          <w:sz w:val="24"/>
          <w:szCs w:val="24"/>
        </w:rPr>
        <w:t>.</w:t>
      </w:r>
    </w:p>
    <w:p w:rsidR="00306823" w:rsidRPr="00315FDB" w:rsidRDefault="00306823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1. W przypadku, gdyby którekolwiek z postanowień niniejszego Porozumienia było albo stało się nieważne lub Porozumienie zawierać będzie lukę, nie narusza to ważności i skuteczności pozostałych postanowień Porozumienia. </w:t>
      </w:r>
    </w:p>
    <w:p w:rsidR="00B0513C" w:rsidRDefault="00306823" w:rsidP="00321E31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2. W tym przypadku Strony Porozumienia zastąpią nieważne pos</w:t>
      </w:r>
      <w:r w:rsidR="00321E31">
        <w:rPr>
          <w:rFonts w:ascii="Arial Narrow" w:hAnsi="Arial Narrow"/>
          <w:sz w:val="24"/>
          <w:szCs w:val="24"/>
        </w:rPr>
        <w:t>tanowienie innym, jeżeli będzie</w:t>
      </w:r>
      <w:r w:rsidR="00321E31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>to prawnie dopuszczalne, niepodważalnym prawnie postanowieniem, które możliwie najwierniej oddaje zamierzony cel nieważnego postanowienia.</w:t>
      </w:r>
    </w:p>
    <w:p w:rsidR="00B0513C" w:rsidRDefault="00306823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2575EB" w:rsidRPr="00315FDB">
        <w:rPr>
          <w:rFonts w:ascii="Arial Narrow" w:hAnsi="Arial Narrow"/>
          <w:sz w:val="24"/>
          <w:szCs w:val="24"/>
        </w:rPr>
        <w:t>26</w:t>
      </w:r>
      <w:r w:rsidR="001021CF" w:rsidRPr="00315FDB">
        <w:rPr>
          <w:rFonts w:ascii="Arial Narrow" w:hAnsi="Arial Narrow"/>
          <w:sz w:val="24"/>
          <w:szCs w:val="24"/>
        </w:rPr>
        <w:t>.</w:t>
      </w:r>
    </w:p>
    <w:p w:rsidR="00306823" w:rsidRPr="00315FDB" w:rsidRDefault="00306823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1. Instytucja Pośrednicząca zobowiązuje się nie naruszać praw osób trzecich. </w:t>
      </w:r>
    </w:p>
    <w:p w:rsidR="00306823" w:rsidRPr="00315FDB" w:rsidRDefault="00306823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2. W razie skierowania przeciwko </w:t>
      </w:r>
      <w:r w:rsidR="00481FE3">
        <w:rPr>
          <w:rFonts w:ascii="Arial Narrow" w:hAnsi="Arial Narrow"/>
          <w:sz w:val="24"/>
          <w:szCs w:val="24"/>
        </w:rPr>
        <w:t>Instytucji Zarządzającej</w:t>
      </w:r>
      <w:r w:rsidRPr="00315FDB">
        <w:rPr>
          <w:rFonts w:ascii="Arial Narrow" w:hAnsi="Arial Narrow"/>
          <w:sz w:val="24"/>
          <w:szCs w:val="24"/>
        </w:rPr>
        <w:t xml:space="preserve"> przez osoby trzecie roszczeń w związku </w:t>
      </w:r>
      <w:r w:rsidR="00481FE3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 xml:space="preserve">z realizacją przedmiotu niniejszego Porozumienia, Instytucja Pośrednicząca w uzgodnieniu z </w:t>
      </w:r>
      <w:r w:rsidR="00481FE3">
        <w:rPr>
          <w:rFonts w:ascii="Arial Narrow" w:hAnsi="Arial Narrow"/>
          <w:sz w:val="24"/>
          <w:szCs w:val="24"/>
        </w:rPr>
        <w:t>Instytucją Zarządzającą</w:t>
      </w:r>
      <w:r w:rsidRPr="00315FDB">
        <w:rPr>
          <w:rFonts w:ascii="Arial Narrow" w:hAnsi="Arial Narrow"/>
          <w:sz w:val="24"/>
          <w:szCs w:val="24"/>
        </w:rPr>
        <w:t xml:space="preserve"> podejmie działania zmierzające do odparcia tych roszczeń lub do ich zaspokojenia. </w:t>
      </w:r>
      <w:r w:rsidR="00481FE3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lastRenderedPageBreak/>
        <w:t>O każdym przypadku wystąpienia z</w:t>
      </w:r>
      <w:r w:rsidR="00CE439C">
        <w:rPr>
          <w:rFonts w:ascii="Arial Narrow" w:hAnsi="Arial Narrow"/>
          <w:sz w:val="24"/>
          <w:szCs w:val="24"/>
        </w:rPr>
        <w:t> </w:t>
      </w:r>
      <w:r w:rsidRPr="00315FDB">
        <w:rPr>
          <w:rFonts w:ascii="Arial Narrow" w:hAnsi="Arial Narrow"/>
          <w:sz w:val="24"/>
          <w:szCs w:val="24"/>
        </w:rPr>
        <w:t xml:space="preserve">roszczeniem osób trzecich Instytucja Pośrednicząca niezwłocznie powiadomi </w:t>
      </w:r>
      <w:r w:rsidR="00481FE3">
        <w:rPr>
          <w:rFonts w:ascii="Arial Narrow" w:hAnsi="Arial Narrow"/>
          <w:sz w:val="24"/>
          <w:szCs w:val="24"/>
        </w:rPr>
        <w:t>Instytucję Zarządzającą</w:t>
      </w:r>
      <w:r w:rsidRPr="00315FDB">
        <w:rPr>
          <w:rFonts w:ascii="Arial Narrow" w:hAnsi="Arial Narrow"/>
          <w:sz w:val="24"/>
          <w:szCs w:val="24"/>
        </w:rPr>
        <w:t xml:space="preserve">. </w:t>
      </w:r>
    </w:p>
    <w:p w:rsidR="00B0513C" w:rsidRDefault="00306823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2575EB" w:rsidRPr="00315FDB">
        <w:rPr>
          <w:rFonts w:ascii="Arial Narrow" w:hAnsi="Arial Narrow"/>
          <w:sz w:val="24"/>
          <w:szCs w:val="24"/>
        </w:rPr>
        <w:t>27</w:t>
      </w:r>
      <w:r w:rsidR="001021CF" w:rsidRPr="00315FDB">
        <w:rPr>
          <w:rFonts w:ascii="Arial Narrow" w:hAnsi="Arial Narrow"/>
          <w:sz w:val="24"/>
          <w:szCs w:val="24"/>
        </w:rPr>
        <w:t>.</w:t>
      </w:r>
    </w:p>
    <w:p w:rsidR="00E73088" w:rsidRDefault="00306823" w:rsidP="00F6240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W sytuacji zmiany Programu lub zmiany systemu realizacji Programu wpływającej na treść </w:t>
      </w:r>
      <w:r w:rsidR="007426A7">
        <w:rPr>
          <w:rFonts w:ascii="Arial Narrow" w:hAnsi="Arial Narrow"/>
          <w:sz w:val="24"/>
          <w:szCs w:val="24"/>
        </w:rPr>
        <w:t>P</w:t>
      </w:r>
      <w:r w:rsidRPr="00315FDB">
        <w:rPr>
          <w:rFonts w:ascii="Arial Narrow" w:hAnsi="Arial Narrow"/>
          <w:sz w:val="24"/>
          <w:szCs w:val="24"/>
        </w:rPr>
        <w:t>orozumienia, podlegać ono będzie aneksowaniu lub rozwiązaniu</w:t>
      </w:r>
      <w:r w:rsidR="0021490C">
        <w:rPr>
          <w:rFonts w:ascii="Arial Narrow" w:hAnsi="Arial Narrow"/>
          <w:sz w:val="24"/>
          <w:szCs w:val="24"/>
        </w:rPr>
        <w:t>, co dla swej ważności wymaga zachowania formy pisemnej.</w:t>
      </w:r>
    </w:p>
    <w:p w:rsidR="00B0513C" w:rsidRDefault="00306823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2575EB" w:rsidRPr="00315FDB">
        <w:rPr>
          <w:rFonts w:ascii="Arial Narrow" w:hAnsi="Arial Narrow"/>
          <w:sz w:val="24"/>
          <w:szCs w:val="24"/>
        </w:rPr>
        <w:t>28</w:t>
      </w:r>
      <w:r w:rsidR="001021CF" w:rsidRPr="00315FDB">
        <w:rPr>
          <w:rFonts w:ascii="Arial Narrow" w:hAnsi="Arial Narrow"/>
          <w:sz w:val="24"/>
          <w:szCs w:val="24"/>
        </w:rPr>
        <w:t>.</w:t>
      </w:r>
    </w:p>
    <w:p w:rsidR="00B0513C" w:rsidRDefault="00306823" w:rsidP="00321E31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Do chwili zatwierdzenia dokumentów, o których mowa </w:t>
      </w:r>
      <w:r w:rsidR="00357E8E" w:rsidRPr="00315FDB">
        <w:rPr>
          <w:rFonts w:ascii="Arial Narrow" w:hAnsi="Arial Narrow"/>
          <w:sz w:val="24"/>
          <w:szCs w:val="24"/>
        </w:rPr>
        <w:t xml:space="preserve">w § 3 ust. 2 pkt 10, 11, </w:t>
      </w:r>
      <w:r w:rsidR="00F00187" w:rsidRPr="00315FDB">
        <w:rPr>
          <w:rFonts w:ascii="Arial Narrow" w:hAnsi="Arial Narrow"/>
          <w:sz w:val="24"/>
          <w:szCs w:val="24"/>
        </w:rPr>
        <w:t>1</w:t>
      </w:r>
      <w:r w:rsidR="00F00187">
        <w:rPr>
          <w:rFonts w:ascii="Arial Narrow" w:hAnsi="Arial Narrow"/>
          <w:sz w:val="24"/>
          <w:szCs w:val="24"/>
        </w:rPr>
        <w:t>5</w:t>
      </w:r>
      <w:r w:rsidR="00F00187" w:rsidRPr="00315FDB">
        <w:rPr>
          <w:rFonts w:ascii="Arial Narrow" w:hAnsi="Arial Narrow"/>
          <w:sz w:val="24"/>
          <w:szCs w:val="24"/>
        </w:rPr>
        <w:t xml:space="preserve"> </w:t>
      </w:r>
      <w:r w:rsidRPr="00315FDB">
        <w:rPr>
          <w:rFonts w:ascii="Arial Narrow" w:hAnsi="Arial Narrow"/>
          <w:sz w:val="24"/>
          <w:szCs w:val="24"/>
        </w:rPr>
        <w:t>Instytucja Pośrednicząca zobowiązuje się wykonywać obowiązki powierzone jej w ramach Porozumienia zgodnie z wytycznymi przekazanymi pisemnie przez Instytucję Zarządzającą.</w:t>
      </w:r>
    </w:p>
    <w:p w:rsidR="00B0513C" w:rsidRDefault="00306823" w:rsidP="00321E3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2575EB" w:rsidRPr="00315FDB">
        <w:rPr>
          <w:rFonts w:ascii="Arial Narrow" w:hAnsi="Arial Narrow"/>
          <w:sz w:val="24"/>
          <w:szCs w:val="24"/>
        </w:rPr>
        <w:t>29</w:t>
      </w:r>
      <w:r w:rsidR="00357E8E" w:rsidRPr="00315FDB">
        <w:rPr>
          <w:rFonts w:ascii="Arial Narrow" w:hAnsi="Arial Narrow"/>
          <w:sz w:val="24"/>
          <w:szCs w:val="24"/>
        </w:rPr>
        <w:t>.</w:t>
      </w:r>
    </w:p>
    <w:p w:rsidR="00B0513C" w:rsidRDefault="00306823" w:rsidP="00321E31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W sprawach nieuregulowanych postanowieniami niniejszego Porozumienia stosuje się w szczególności właściwe przepisy prawa polskiego oraz unijnego, </w:t>
      </w:r>
      <w:r w:rsidR="00225197" w:rsidRPr="00315FDB">
        <w:rPr>
          <w:rFonts w:ascii="Arial Narrow" w:hAnsi="Arial Narrow"/>
          <w:sz w:val="24"/>
          <w:szCs w:val="24"/>
        </w:rPr>
        <w:t xml:space="preserve">jak również zapisy dokumentów programowych </w:t>
      </w:r>
      <w:r w:rsidR="009B60E8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 xml:space="preserve">o których mowa w </w:t>
      </w:r>
      <w:r w:rsidR="00225197" w:rsidRPr="00315FDB">
        <w:rPr>
          <w:rFonts w:ascii="Arial Narrow" w:hAnsi="Arial Narrow"/>
          <w:sz w:val="24"/>
          <w:szCs w:val="24"/>
        </w:rPr>
        <w:t>§ 3</w:t>
      </w:r>
      <w:r w:rsidRPr="00315FDB">
        <w:rPr>
          <w:rFonts w:ascii="Arial Narrow" w:hAnsi="Arial Narrow"/>
          <w:sz w:val="24"/>
          <w:szCs w:val="24"/>
        </w:rPr>
        <w:t xml:space="preserve"> </w:t>
      </w:r>
      <w:r w:rsidR="00225197" w:rsidRPr="00315FDB">
        <w:rPr>
          <w:rFonts w:ascii="Arial Narrow" w:hAnsi="Arial Narrow"/>
          <w:sz w:val="24"/>
          <w:szCs w:val="24"/>
        </w:rPr>
        <w:t>ust. 2.</w:t>
      </w:r>
    </w:p>
    <w:p w:rsidR="00B0513C" w:rsidRDefault="00225197" w:rsidP="00321E31">
      <w:pPr>
        <w:spacing w:line="360" w:lineRule="auto"/>
        <w:ind w:left="284" w:hanging="284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2575EB" w:rsidRPr="00315FDB">
        <w:rPr>
          <w:rFonts w:ascii="Arial Narrow" w:hAnsi="Arial Narrow"/>
          <w:sz w:val="24"/>
          <w:szCs w:val="24"/>
        </w:rPr>
        <w:t>30</w:t>
      </w:r>
      <w:r w:rsidR="00357E8E" w:rsidRPr="00315FDB">
        <w:rPr>
          <w:rFonts w:ascii="Arial Narrow" w:hAnsi="Arial Narrow"/>
          <w:sz w:val="24"/>
          <w:szCs w:val="24"/>
        </w:rPr>
        <w:t>.</w:t>
      </w:r>
    </w:p>
    <w:p w:rsidR="00B0513C" w:rsidRDefault="00225197" w:rsidP="007426A7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Spory powstałe w związku z niniejsz</w:t>
      </w:r>
      <w:r w:rsidR="007426A7">
        <w:rPr>
          <w:rFonts w:ascii="Arial Narrow" w:hAnsi="Arial Narrow"/>
          <w:sz w:val="24"/>
          <w:szCs w:val="24"/>
        </w:rPr>
        <w:t>ym</w:t>
      </w:r>
      <w:r w:rsidRPr="00315FDB">
        <w:rPr>
          <w:rFonts w:ascii="Arial Narrow" w:hAnsi="Arial Narrow"/>
          <w:sz w:val="24"/>
          <w:szCs w:val="24"/>
        </w:rPr>
        <w:t xml:space="preserve"> </w:t>
      </w:r>
      <w:r w:rsidR="007426A7">
        <w:rPr>
          <w:rFonts w:ascii="Arial Narrow" w:hAnsi="Arial Narrow"/>
          <w:sz w:val="24"/>
          <w:szCs w:val="24"/>
        </w:rPr>
        <w:t>Porozumieniem</w:t>
      </w:r>
      <w:r w:rsidRPr="00315FDB">
        <w:rPr>
          <w:rFonts w:ascii="Arial Narrow" w:hAnsi="Arial Narrow"/>
          <w:sz w:val="24"/>
          <w:szCs w:val="24"/>
        </w:rPr>
        <w:t xml:space="preserve"> strony będą się starały rozwiązywać polubownie.</w:t>
      </w:r>
    </w:p>
    <w:p w:rsidR="00B0513C" w:rsidRDefault="00225197" w:rsidP="00321E31">
      <w:pPr>
        <w:spacing w:line="360" w:lineRule="auto"/>
        <w:ind w:left="284" w:hanging="284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2575EB" w:rsidRPr="00315FDB">
        <w:rPr>
          <w:rFonts w:ascii="Arial Narrow" w:hAnsi="Arial Narrow"/>
          <w:sz w:val="24"/>
          <w:szCs w:val="24"/>
        </w:rPr>
        <w:t>31</w:t>
      </w:r>
      <w:r w:rsidR="00357E8E" w:rsidRPr="00315FDB">
        <w:rPr>
          <w:rFonts w:ascii="Arial Narrow" w:hAnsi="Arial Narrow"/>
          <w:sz w:val="24"/>
          <w:szCs w:val="24"/>
        </w:rPr>
        <w:t>.</w:t>
      </w:r>
    </w:p>
    <w:p w:rsidR="00B0513C" w:rsidRDefault="0021490C" w:rsidP="005926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Załącznik nr 1 – Porozumienie w sprawie powierzenia i przetwarzania danych osobowych stanowi integralną część niniejszego Porozumienia.</w:t>
      </w:r>
    </w:p>
    <w:p w:rsidR="00B0513C" w:rsidRDefault="00225197" w:rsidP="00321E31">
      <w:pPr>
        <w:spacing w:line="360" w:lineRule="auto"/>
        <w:ind w:left="284" w:hanging="284"/>
        <w:jc w:val="center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§</w:t>
      </w:r>
      <w:r w:rsidR="002575EB" w:rsidRPr="00315FDB">
        <w:rPr>
          <w:rFonts w:ascii="Arial Narrow" w:hAnsi="Arial Narrow"/>
          <w:sz w:val="24"/>
          <w:szCs w:val="24"/>
        </w:rPr>
        <w:t>32</w:t>
      </w:r>
      <w:r w:rsidR="00357E8E" w:rsidRPr="00315FDB">
        <w:rPr>
          <w:rFonts w:ascii="Arial Narrow" w:hAnsi="Arial Narrow"/>
          <w:sz w:val="24"/>
          <w:szCs w:val="24"/>
        </w:rPr>
        <w:t>.</w:t>
      </w:r>
    </w:p>
    <w:p w:rsidR="00B0513C" w:rsidRDefault="00225197" w:rsidP="00321E31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Porozumienie zostało sporządzone w czterech jednobrzmiących egzemplarzach po dwa dla każdej </w:t>
      </w:r>
      <w:r w:rsidR="009B60E8">
        <w:rPr>
          <w:rFonts w:ascii="Arial Narrow" w:hAnsi="Arial Narrow"/>
          <w:sz w:val="24"/>
          <w:szCs w:val="24"/>
        </w:rPr>
        <w:br/>
      </w:r>
      <w:r w:rsidRPr="00315FDB">
        <w:rPr>
          <w:rFonts w:ascii="Arial Narrow" w:hAnsi="Arial Narrow"/>
          <w:sz w:val="24"/>
          <w:szCs w:val="24"/>
        </w:rPr>
        <w:t>ze stron.</w:t>
      </w:r>
    </w:p>
    <w:p w:rsidR="00321E31" w:rsidRPr="00C573DA" w:rsidRDefault="00321E31" w:rsidP="00321E3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225197" w:rsidRDefault="00225197" w:rsidP="00321E31">
      <w:pPr>
        <w:spacing w:after="0" w:line="360" w:lineRule="auto"/>
        <w:ind w:left="284" w:hanging="284"/>
        <w:jc w:val="center"/>
        <w:rPr>
          <w:rFonts w:ascii="Arial Narrow" w:hAnsi="Arial Narrow"/>
          <w:sz w:val="24"/>
          <w:szCs w:val="24"/>
        </w:rPr>
      </w:pPr>
      <w:r w:rsidRPr="00AD3E90">
        <w:rPr>
          <w:rFonts w:ascii="Arial Narrow" w:hAnsi="Arial Narrow"/>
          <w:sz w:val="24"/>
          <w:szCs w:val="24"/>
        </w:rPr>
        <w:t>Podpisy:</w:t>
      </w:r>
    </w:p>
    <w:p w:rsidR="00F444D9" w:rsidRDefault="00F444D9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C713BF" w:rsidRPr="00315FDB" w:rsidRDefault="00C713BF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225197" w:rsidRPr="00315FDB" w:rsidRDefault="00225197" w:rsidP="00321E31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 xml:space="preserve">…………………………………………     </w:t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  <w:t>...…………………………….</w:t>
      </w:r>
    </w:p>
    <w:p w:rsidR="00225197" w:rsidRPr="00C573DA" w:rsidRDefault="00225197" w:rsidP="00703E5F">
      <w:p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15FDB">
        <w:rPr>
          <w:rFonts w:ascii="Arial Narrow" w:hAnsi="Arial Narrow"/>
          <w:sz w:val="24"/>
          <w:szCs w:val="24"/>
        </w:rPr>
        <w:t>Instytucja Zarządzająca</w:t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</w:r>
      <w:r w:rsidRPr="00315FDB">
        <w:rPr>
          <w:rFonts w:ascii="Arial Narrow" w:hAnsi="Arial Narrow"/>
          <w:sz w:val="24"/>
          <w:szCs w:val="24"/>
        </w:rPr>
        <w:tab/>
        <w:t>Instytucja Pośrednicząca</w:t>
      </w:r>
      <w:bookmarkStart w:id="1" w:name="_GoBack"/>
      <w:bookmarkEnd w:id="1"/>
    </w:p>
    <w:sectPr w:rsidR="00225197" w:rsidRPr="00C573DA" w:rsidSect="0015148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8AB" w:rsidRDefault="00E078AB" w:rsidP="0088088B">
      <w:pPr>
        <w:spacing w:after="0" w:line="240" w:lineRule="auto"/>
      </w:pPr>
      <w:r>
        <w:separator/>
      </w:r>
    </w:p>
  </w:endnote>
  <w:endnote w:type="continuationSeparator" w:id="0">
    <w:p w:rsidR="00E078AB" w:rsidRDefault="00E078AB" w:rsidP="00880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841628"/>
      <w:docPartObj>
        <w:docPartGallery w:val="Page Numbers (Bottom of Page)"/>
        <w:docPartUnique/>
      </w:docPartObj>
    </w:sdtPr>
    <w:sdtContent>
      <w:p w:rsidR="007426A7" w:rsidRDefault="007426A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CEE">
          <w:rPr>
            <w:noProof/>
          </w:rPr>
          <w:t>21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8AB" w:rsidRDefault="00E078AB" w:rsidP="0088088B">
      <w:pPr>
        <w:spacing w:after="0" w:line="240" w:lineRule="auto"/>
      </w:pPr>
      <w:r>
        <w:separator/>
      </w:r>
    </w:p>
  </w:footnote>
  <w:footnote w:type="continuationSeparator" w:id="0">
    <w:p w:rsidR="00E078AB" w:rsidRDefault="00E078AB" w:rsidP="0088088B">
      <w:pPr>
        <w:spacing w:after="0" w:line="240" w:lineRule="auto"/>
      </w:pPr>
      <w:r>
        <w:continuationSeparator/>
      </w:r>
    </w:p>
  </w:footnote>
  <w:footnote w:id="1">
    <w:p w:rsidR="009963FA" w:rsidRPr="00D479A9" w:rsidRDefault="009963FA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</w:rPr>
        <w:t>Kwota zostanie</w:t>
      </w:r>
      <w:r w:rsidRPr="00D479A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uzupełniona</w:t>
      </w:r>
      <w:r w:rsidRPr="00D479A9">
        <w:rPr>
          <w:rFonts w:ascii="Arial Narrow" w:hAnsi="Arial Narrow"/>
        </w:rPr>
        <w:t xml:space="preserve"> po podpisaniu Kontraktu Terytorialnego dla Województwa Lubuskiego</w:t>
      </w:r>
    </w:p>
  </w:footnote>
  <w:footnote w:id="2">
    <w:p w:rsidR="009963FA" w:rsidRPr="000B6100" w:rsidRDefault="009963FA" w:rsidP="009E5EB5">
      <w:pPr>
        <w:pStyle w:val="Tekstprzypisudolnego"/>
        <w:jc w:val="both"/>
        <w:rPr>
          <w:rFonts w:ascii="Arial Narrow" w:hAnsi="Arial Narrow"/>
        </w:rPr>
      </w:pPr>
      <w:r w:rsidRPr="000B6100">
        <w:rPr>
          <w:rStyle w:val="Odwoanieprzypisudolnego"/>
          <w:rFonts w:ascii="Arial Narrow" w:hAnsi="Arial Narrow"/>
        </w:rPr>
        <w:footnoteRef/>
      </w:r>
      <w:r w:rsidRPr="000B6100">
        <w:rPr>
          <w:rFonts w:ascii="Arial Narrow" w:hAnsi="Arial Narrow"/>
        </w:rPr>
        <w:t xml:space="preserve"> Nr rachunku/rachunków zostanie/zostaną uzupełniony/uzupełnione po otrzymaniu od IP informacji w tym zakresie.</w:t>
      </w:r>
    </w:p>
  </w:footnote>
  <w:footnote w:id="3">
    <w:p w:rsidR="009E5EB5" w:rsidRPr="009E5EB5" w:rsidRDefault="009E5EB5" w:rsidP="009E5EB5">
      <w:pPr>
        <w:pStyle w:val="Tekstprzypisudolnego"/>
        <w:jc w:val="both"/>
        <w:rPr>
          <w:rFonts w:ascii="Arial Narrow" w:hAnsi="Arial Narrow"/>
        </w:rPr>
      </w:pPr>
      <w:r w:rsidRPr="009E5EB5">
        <w:rPr>
          <w:rStyle w:val="Odwoanieprzypisudolnego"/>
          <w:rFonts w:ascii="Arial Narrow" w:hAnsi="Arial Narrow"/>
        </w:rPr>
        <w:footnoteRef/>
      </w:r>
      <w:r w:rsidRPr="009E5EB5">
        <w:rPr>
          <w:rFonts w:ascii="Arial Narrow" w:hAnsi="Arial Narrow"/>
        </w:rPr>
        <w:t xml:space="preserve"> Dotyczy sytuacji, gdy z ustawy o finansach publicznych wynika obowiązek udzielania upoważnienia dla pjb do wystawienia zleceń płatności.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B64"/>
    <w:multiLevelType w:val="hybridMultilevel"/>
    <w:tmpl w:val="6E063B4A"/>
    <w:lvl w:ilvl="0" w:tplc="51CC767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05783"/>
    <w:multiLevelType w:val="hybridMultilevel"/>
    <w:tmpl w:val="E8ACA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50733"/>
    <w:multiLevelType w:val="hybridMultilevel"/>
    <w:tmpl w:val="E0049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30606"/>
    <w:multiLevelType w:val="hybridMultilevel"/>
    <w:tmpl w:val="9C366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C56D9"/>
    <w:multiLevelType w:val="hybridMultilevel"/>
    <w:tmpl w:val="AD10B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D48B9"/>
    <w:multiLevelType w:val="hybridMultilevel"/>
    <w:tmpl w:val="278C8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D3CD9"/>
    <w:multiLevelType w:val="hybridMultilevel"/>
    <w:tmpl w:val="6928A9EA"/>
    <w:lvl w:ilvl="0" w:tplc="1DA82DC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D77E3"/>
    <w:multiLevelType w:val="hybridMultilevel"/>
    <w:tmpl w:val="1E6090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F1559E"/>
    <w:multiLevelType w:val="hybridMultilevel"/>
    <w:tmpl w:val="CEF07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B0BB8"/>
    <w:multiLevelType w:val="hybridMultilevel"/>
    <w:tmpl w:val="F9E0A974"/>
    <w:lvl w:ilvl="0" w:tplc="7848C102">
      <w:start w:val="1"/>
      <w:numFmt w:val="decimal"/>
      <w:lvlText w:val="%1."/>
      <w:lvlJc w:val="left"/>
      <w:pPr>
        <w:ind w:left="720" w:hanging="360"/>
      </w:pPr>
    </w:lvl>
    <w:lvl w:ilvl="1" w:tplc="238C2AC0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C51CA"/>
    <w:multiLevelType w:val="hybridMultilevel"/>
    <w:tmpl w:val="EE9A4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BA624A"/>
    <w:multiLevelType w:val="hybridMultilevel"/>
    <w:tmpl w:val="D3A29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EB4384"/>
    <w:multiLevelType w:val="hybridMultilevel"/>
    <w:tmpl w:val="C7E427B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D114980"/>
    <w:multiLevelType w:val="hybridMultilevel"/>
    <w:tmpl w:val="09542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95501D"/>
    <w:multiLevelType w:val="hybridMultilevel"/>
    <w:tmpl w:val="195C44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564FC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416A31"/>
    <w:multiLevelType w:val="hybridMultilevel"/>
    <w:tmpl w:val="5A34EABC"/>
    <w:lvl w:ilvl="0" w:tplc="33DCE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67258D"/>
    <w:multiLevelType w:val="hybridMultilevel"/>
    <w:tmpl w:val="7AE2CF56"/>
    <w:lvl w:ilvl="0" w:tplc="42D664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1E1474"/>
    <w:multiLevelType w:val="hybridMultilevel"/>
    <w:tmpl w:val="95601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790F2E"/>
    <w:multiLevelType w:val="hybridMultilevel"/>
    <w:tmpl w:val="2AB24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C420A1"/>
    <w:multiLevelType w:val="hybridMultilevel"/>
    <w:tmpl w:val="115C5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CF1D29"/>
    <w:multiLevelType w:val="hybridMultilevel"/>
    <w:tmpl w:val="F294D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CD12F4"/>
    <w:multiLevelType w:val="hybridMultilevel"/>
    <w:tmpl w:val="B14AF5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A667AB"/>
    <w:multiLevelType w:val="hybridMultilevel"/>
    <w:tmpl w:val="B34C2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DA3494"/>
    <w:multiLevelType w:val="hybridMultilevel"/>
    <w:tmpl w:val="8FA65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861A99"/>
    <w:multiLevelType w:val="hybridMultilevel"/>
    <w:tmpl w:val="DAEC4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CE242C"/>
    <w:multiLevelType w:val="hybridMultilevel"/>
    <w:tmpl w:val="F184029E"/>
    <w:lvl w:ilvl="0" w:tplc="E07472FA">
      <w:start w:val="1"/>
      <w:numFmt w:val="decimal"/>
      <w:lvlText w:val="%1."/>
      <w:lvlJc w:val="left"/>
      <w:pPr>
        <w:ind w:left="363" w:hanging="360"/>
      </w:pPr>
      <w:rPr>
        <w:rFonts w:ascii="Arial Narrow" w:hAnsi="Arial Narrow" w:cs="Tahom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6">
    <w:nsid w:val="41FF195E"/>
    <w:multiLevelType w:val="hybridMultilevel"/>
    <w:tmpl w:val="7BFAA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F27448"/>
    <w:multiLevelType w:val="hybridMultilevel"/>
    <w:tmpl w:val="4A0E7658"/>
    <w:lvl w:ilvl="0" w:tplc="6676435A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8">
    <w:nsid w:val="449558FC"/>
    <w:multiLevelType w:val="hybridMultilevel"/>
    <w:tmpl w:val="5B36780E"/>
    <w:lvl w:ilvl="0" w:tplc="8A10179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074D24"/>
    <w:multiLevelType w:val="hybridMultilevel"/>
    <w:tmpl w:val="4CEA3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C0911"/>
    <w:multiLevelType w:val="hybridMultilevel"/>
    <w:tmpl w:val="891ECC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1E8A6A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6E18BF"/>
    <w:multiLevelType w:val="hybridMultilevel"/>
    <w:tmpl w:val="2F3A0A30"/>
    <w:lvl w:ilvl="0" w:tplc="BB6C9BB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9668A1"/>
    <w:multiLevelType w:val="hybridMultilevel"/>
    <w:tmpl w:val="DF600312"/>
    <w:lvl w:ilvl="0" w:tplc="99803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C32CFC"/>
    <w:multiLevelType w:val="hybridMultilevel"/>
    <w:tmpl w:val="10446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9B7A9E"/>
    <w:multiLevelType w:val="hybridMultilevel"/>
    <w:tmpl w:val="56846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2E0CA3"/>
    <w:multiLevelType w:val="hybridMultilevel"/>
    <w:tmpl w:val="34F28B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D1828AB"/>
    <w:multiLevelType w:val="hybridMultilevel"/>
    <w:tmpl w:val="C582B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43515B"/>
    <w:multiLevelType w:val="hybridMultilevel"/>
    <w:tmpl w:val="9D263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9872C1"/>
    <w:multiLevelType w:val="hybridMultilevel"/>
    <w:tmpl w:val="07FA6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4708B6"/>
    <w:multiLevelType w:val="hybridMultilevel"/>
    <w:tmpl w:val="C194CA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7648E0"/>
    <w:multiLevelType w:val="hybridMultilevel"/>
    <w:tmpl w:val="E75EB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C62A8A"/>
    <w:multiLevelType w:val="hybridMultilevel"/>
    <w:tmpl w:val="622EE240"/>
    <w:lvl w:ilvl="0" w:tplc="BB58B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856420"/>
    <w:multiLevelType w:val="hybridMultilevel"/>
    <w:tmpl w:val="FD88D8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F029D3"/>
    <w:multiLevelType w:val="hybridMultilevel"/>
    <w:tmpl w:val="CEB80522"/>
    <w:lvl w:ilvl="0" w:tplc="BB6C9BB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7708EC"/>
    <w:multiLevelType w:val="hybridMultilevel"/>
    <w:tmpl w:val="01AEB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8"/>
  </w:num>
  <w:num w:numId="3">
    <w:abstractNumId w:val="11"/>
  </w:num>
  <w:num w:numId="4">
    <w:abstractNumId w:val="30"/>
  </w:num>
  <w:num w:numId="5">
    <w:abstractNumId w:val="14"/>
  </w:num>
  <w:num w:numId="6">
    <w:abstractNumId w:val="32"/>
  </w:num>
  <w:num w:numId="7">
    <w:abstractNumId w:val="21"/>
  </w:num>
  <w:num w:numId="8">
    <w:abstractNumId w:val="7"/>
  </w:num>
  <w:num w:numId="9">
    <w:abstractNumId w:val="3"/>
  </w:num>
  <w:num w:numId="10">
    <w:abstractNumId w:val="20"/>
  </w:num>
  <w:num w:numId="11">
    <w:abstractNumId w:val="42"/>
  </w:num>
  <w:num w:numId="12">
    <w:abstractNumId w:val="19"/>
  </w:num>
  <w:num w:numId="13">
    <w:abstractNumId w:val="1"/>
  </w:num>
  <w:num w:numId="14">
    <w:abstractNumId w:val="44"/>
  </w:num>
  <w:num w:numId="15">
    <w:abstractNumId w:val="9"/>
  </w:num>
  <w:num w:numId="16">
    <w:abstractNumId w:val="39"/>
  </w:num>
  <w:num w:numId="17">
    <w:abstractNumId w:val="37"/>
  </w:num>
  <w:num w:numId="18">
    <w:abstractNumId w:val="34"/>
  </w:num>
  <w:num w:numId="19">
    <w:abstractNumId w:val="18"/>
  </w:num>
  <w:num w:numId="20">
    <w:abstractNumId w:val="8"/>
  </w:num>
  <w:num w:numId="21">
    <w:abstractNumId w:val="36"/>
  </w:num>
  <w:num w:numId="22">
    <w:abstractNumId w:val="15"/>
  </w:num>
  <w:num w:numId="23">
    <w:abstractNumId w:val="38"/>
  </w:num>
  <w:num w:numId="24">
    <w:abstractNumId w:val="41"/>
  </w:num>
  <w:num w:numId="25">
    <w:abstractNumId w:val="16"/>
  </w:num>
  <w:num w:numId="26">
    <w:abstractNumId w:val="6"/>
  </w:num>
  <w:num w:numId="27">
    <w:abstractNumId w:val="26"/>
  </w:num>
  <w:num w:numId="28">
    <w:abstractNumId w:val="24"/>
  </w:num>
  <w:num w:numId="29">
    <w:abstractNumId w:val="17"/>
  </w:num>
  <w:num w:numId="30">
    <w:abstractNumId w:val="2"/>
  </w:num>
  <w:num w:numId="31">
    <w:abstractNumId w:val="12"/>
  </w:num>
  <w:num w:numId="32">
    <w:abstractNumId w:val="33"/>
  </w:num>
  <w:num w:numId="33">
    <w:abstractNumId w:val="5"/>
  </w:num>
  <w:num w:numId="34">
    <w:abstractNumId w:val="22"/>
  </w:num>
  <w:num w:numId="35">
    <w:abstractNumId w:val="0"/>
  </w:num>
  <w:num w:numId="36">
    <w:abstractNumId w:val="40"/>
  </w:num>
  <w:num w:numId="37">
    <w:abstractNumId w:val="23"/>
  </w:num>
  <w:num w:numId="38">
    <w:abstractNumId w:val="13"/>
  </w:num>
  <w:num w:numId="39">
    <w:abstractNumId w:val="29"/>
  </w:num>
  <w:num w:numId="40">
    <w:abstractNumId w:val="25"/>
  </w:num>
  <w:num w:numId="41">
    <w:abstractNumId w:val="4"/>
  </w:num>
  <w:num w:numId="42">
    <w:abstractNumId w:val="35"/>
  </w:num>
  <w:num w:numId="43">
    <w:abstractNumId w:val="43"/>
  </w:num>
  <w:num w:numId="44">
    <w:abstractNumId w:val="27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68"/>
    <w:rsid w:val="00000337"/>
    <w:rsid w:val="00000B77"/>
    <w:rsid w:val="00004A0A"/>
    <w:rsid w:val="000068C3"/>
    <w:rsid w:val="00010F3C"/>
    <w:rsid w:val="000205E0"/>
    <w:rsid w:val="00024790"/>
    <w:rsid w:val="00025E15"/>
    <w:rsid w:val="00026BEF"/>
    <w:rsid w:val="00034CD0"/>
    <w:rsid w:val="0003600C"/>
    <w:rsid w:val="000414B8"/>
    <w:rsid w:val="00042BDE"/>
    <w:rsid w:val="0004334E"/>
    <w:rsid w:val="0004741A"/>
    <w:rsid w:val="00050023"/>
    <w:rsid w:val="00055023"/>
    <w:rsid w:val="00064FEC"/>
    <w:rsid w:val="000663FA"/>
    <w:rsid w:val="0006791A"/>
    <w:rsid w:val="00071098"/>
    <w:rsid w:val="00071AA5"/>
    <w:rsid w:val="00072AC4"/>
    <w:rsid w:val="0008186B"/>
    <w:rsid w:val="000857E4"/>
    <w:rsid w:val="00087817"/>
    <w:rsid w:val="00087EE8"/>
    <w:rsid w:val="0009303F"/>
    <w:rsid w:val="00097C0F"/>
    <w:rsid w:val="000A6E63"/>
    <w:rsid w:val="000A7F30"/>
    <w:rsid w:val="000B0FEC"/>
    <w:rsid w:val="000B1F01"/>
    <w:rsid w:val="000B6100"/>
    <w:rsid w:val="000C3E96"/>
    <w:rsid w:val="000E1671"/>
    <w:rsid w:val="000E333B"/>
    <w:rsid w:val="000E6950"/>
    <w:rsid w:val="000E73B3"/>
    <w:rsid w:val="000F06CD"/>
    <w:rsid w:val="000F297F"/>
    <w:rsid w:val="000F322C"/>
    <w:rsid w:val="000F4819"/>
    <w:rsid w:val="000F4B0A"/>
    <w:rsid w:val="000F7480"/>
    <w:rsid w:val="000F7D20"/>
    <w:rsid w:val="001021CF"/>
    <w:rsid w:val="00102B91"/>
    <w:rsid w:val="0010671A"/>
    <w:rsid w:val="00107F3C"/>
    <w:rsid w:val="001139A8"/>
    <w:rsid w:val="00114F06"/>
    <w:rsid w:val="0012297A"/>
    <w:rsid w:val="001273F7"/>
    <w:rsid w:val="001317CC"/>
    <w:rsid w:val="001416B3"/>
    <w:rsid w:val="0015148A"/>
    <w:rsid w:val="00157EF1"/>
    <w:rsid w:val="001676F0"/>
    <w:rsid w:val="00172D7B"/>
    <w:rsid w:val="00174209"/>
    <w:rsid w:val="0017597D"/>
    <w:rsid w:val="00175C19"/>
    <w:rsid w:val="001849BA"/>
    <w:rsid w:val="00184C7F"/>
    <w:rsid w:val="0018557F"/>
    <w:rsid w:val="00195AA9"/>
    <w:rsid w:val="00196F62"/>
    <w:rsid w:val="00197BE7"/>
    <w:rsid w:val="001A25C4"/>
    <w:rsid w:val="001A5076"/>
    <w:rsid w:val="001B34A4"/>
    <w:rsid w:val="001B3C8C"/>
    <w:rsid w:val="001B5509"/>
    <w:rsid w:val="001B60A1"/>
    <w:rsid w:val="001C1700"/>
    <w:rsid w:val="001C231A"/>
    <w:rsid w:val="001C4B91"/>
    <w:rsid w:val="001C7739"/>
    <w:rsid w:val="001D0848"/>
    <w:rsid w:val="001D5D73"/>
    <w:rsid w:val="001D7B85"/>
    <w:rsid w:val="001D7E14"/>
    <w:rsid w:val="001E1A11"/>
    <w:rsid w:val="001E2474"/>
    <w:rsid w:val="001E3269"/>
    <w:rsid w:val="001E67B7"/>
    <w:rsid w:val="001E6EF8"/>
    <w:rsid w:val="001E7CC6"/>
    <w:rsid w:val="001F30D2"/>
    <w:rsid w:val="001F6CEE"/>
    <w:rsid w:val="0020135F"/>
    <w:rsid w:val="002065A9"/>
    <w:rsid w:val="002117C0"/>
    <w:rsid w:val="0021490C"/>
    <w:rsid w:val="00215A70"/>
    <w:rsid w:val="00225197"/>
    <w:rsid w:val="00230002"/>
    <w:rsid w:val="00233527"/>
    <w:rsid w:val="002345AB"/>
    <w:rsid w:val="002368A6"/>
    <w:rsid w:val="0024223A"/>
    <w:rsid w:val="002445FD"/>
    <w:rsid w:val="00254F13"/>
    <w:rsid w:val="002575EB"/>
    <w:rsid w:val="00260004"/>
    <w:rsid w:val="00261CB9"/>
    <w:rsid w:val="0026636A"/>
    <w:rsid w:val="002857E4"/>
    <w:rsid w:val="00287B28"/>
    <w:rsid w:val="002909C9"/>
    <w:rsid w:val="00292C23"/>
    <w:rsid w:val="00294773"/>
    <w:rsid w:val="002A3644"/>
    <w:rsid w:val="002A5A07"/>
    <w:rsid w:val="002C01FD"/>
    <w:rsid w:val="002C08BF"/>
    <w:rsid w:val="002C6B17"/>
    <w:rsid w:val="002D45AA"/>
    <w:rsid w:val="002D5644"/>
    <w:rsid w:val="002E6153"/>
    <w:rsid w:val="002F003E"/>
    <w:rsid w:val="002F5253"/>
    <w:rsid w:val="002F7F86"/>
    <w:rsid w:val="003002B9"/>
    <w:rsid w:val="00302DB0"/>
    <w:rsid w:val="00306823"/>
    <w:rsid w:val="003074D7"/>
    <w:rsid w:val="00315FDB"/>
    <w:rsid w:val="00317E89"/>
    <w:rsid w:val="00320CCE"/>
    <w:rsid w:val="00321E31"/>
    <w:rsid w:val="00323498"/>
    <w:rsid w:val="00330D41"/>
    <w:rsid w:val="00334719"/>
    <w:rsid w:val="003411E7"/>
    <w:rsid w:val="0035796D"/>
    <w:rsid w:val="00357E8E"/>
    <w:rsid w:val="0037125F"/>
    <w:rsid w:val="0037546B"/>
    <w:rsid w:val="00377F82"/>
    <w:rsid w:val="00382323"/>
    <w:rsid w:val="00391CDB"/>
    <w:rsid w:val="003A5581"/>
    <w:rsid w:val="003B57D2"/>
    <w:rsid w:val="003B630E"/>
    <w:rsid w:val="003C3F41"/>
    <w:rsid w:val="003C76A4"/>
    <w:rsid w:val="003D7D68"/>
    <w:rsid w:val="003E3823"/>
    <w:rsid w:val="003E5DF6"/>
    <w:rsid w:val="003F2BB0"/>
    <w:rsid w:val="003F78AA"/>
    <w:rsid w:val="00401A9B"/>
    <w:rsid w:val="00405A9F"/>
    <w:rsid w:val="00407106"/>
    <w:rsid w:val="004212A1"/>
    <w:rsid w:val="004223AA"/>
    <w:rsid w:val="0042474A"/>
    <w:rsid w:val="004269A0"/>
    <w:rsid w:val="0042783A"/>
    <w:rsid w:val="00431971"/>
    <w:rsid w:val="00433376"/>
    <w:rsid w:val="00446315"/>
    <w:rsid w:val="004503EB"/>
    <w:rsid w:val="00455D53"/>
    <w:rsid w:val="00455F10"/>
    <w:rsid w:val="00461DD9"/>
    <w:rsid w:val="004623D5"/>
    <w:rsid w:val="00474902"/>
    <w:rsid w:val="00474DB9"/>
    <w:rsid w:val="00480E80"/>
    <w:rsid w:val="00481FE3"/>
    <w:rsid w:val="00487CB8"/>
    <w:rsid w:val="00492EEC"/>
    <w:rsid w:val="00495368"/>
    <w:rsid w:val="0049627B"/>
    <w:rsid w:val="00496B9A"/>
    <w:rsid w:val="004A0473"/>
    <w:rsid w:val="004A2247"/>
    <w:rsid w:val="004A65B9"/>
    <w:rsid w:val="004A696C"/>
    <w:rsid w:val="004B0738"/>
    <w:rsid w:val="004B2D62"/>
    <w:rsid w:val="004B31FC"/>
    <w:rsid w:val="004B4F38"/>
    <w:rsid w:val="004C4366"/>
    <w:rsid w:val="004D08D5"/>
    <w:rsid w:val="004D0FC3"/>
    <w:rsid w:val="004D2AC6"/>
    <w:rsid w:val="004D7CA8"/>
    <w:rsid w:val="004E53F4"/>
    <w:rsid w:val="004F3349"/>
    <w:rsid w:val="004F6201"/>
    <w:rsid w:val="00501270"/>
    <w:rsid w:val="005126D6"/>
    <w:rsid w:val="00512DA0"/>
    <w:rsid w:val="00513434"/>
    <w:rsid w:val="00513530"/>
    <w:rsid w:val="00513633"/>
    <w:rsid w:val="00520C97"/>
    <w:rsid w:val="0053001D"/>
    <w:rsid w:val="00532377"/>
    <w:rsid w:val="00534845"/>
    <w:rsid w:val="00535720"/>
    <w:rsid w:val="00536EDA"/>
    <w:rsid w:val="00542430"/>
    <w:rsid w:val="005476A8"/>
    <w:rsid w:val="0055091D"/>
    <w:rsid w:val="0055572D"/>
    <w:rsid w:val="0056104B"/>
    <w:rsid w:val="0056503A"/>
    <w:rsid w:val="00566FF2"/>
    <w:rsid w:val="00583098"/>
    <w:rsid w:val="0059269C"/>
    <w:rsid w:val="00592D8F"/>
    <w:rsid w:val="00597222"/>
    <w:rsid w:val="005A4DA0"/>
    <w:rsid w:val="005A54F8"/>
    <w:rsid w:val="005B0436"/>
    <w:rsid w:val="005B4E22"/>
    <w:rsid w:val="005B7253"/>
    <w:rsid w:val="005C0B1D"/>
    <w:rsid w:val="005D0E3F"/>
    <w:rsid w:val="005D1E0A"/>
    <w:rsid w:val="005D44D7"/>
    <w:rsid w:val="005D4D8E"/>
    <w:rsid w:val="005F7ADE"/>
    <w:rsid w:val="0060068F"/>
    <w:rsid w:val="006047D6"/>
    <w:rsid w:val="00610C11"/>
    <w:rsid w:val="00612C9A"/>
    <w:rsid w:val="00614004"/>
    <w:rsid w:val="006162DE"/>
    <w:rsid w:val="0062078A"/>
    <w:rsid w:val="00620BFA"/>
    <w:rsid w:val="00623A0A"/>
    <w:rsid w:val="00626368"/>
    <w:rsid w:val="00635522"/>
    <w:rsid w:val="00651834"/>
    <w:rsid w:val="006632CB"/>
    <w:rsid w:val="00663DE5"/>
    <w:rsid w:val="00665F4C"/>
    <w:rsid w:val="0066715D"/>
    <w:rsid w:val="0067308A"/>
    <w:rsid w:val="006805AD"/>
    <w:rsid w:val="006850B8"/>
    <w:rsid w:val="00693154"/>
    <w:rsid w:val="0069489B"/>
    <w:rsid w:val="006A079A"/>
    <w:rsid w:val="006A2893"/>
    <w:rsid w:val="006B5288"/>
    <w:rsid w:val="006C12C3"/>
    <w:rsid w:val="006C447F"/>
    <w:rsid w:val="006C4C98"/>
    <w:rsid w:val="006C5E82"/>
    <w:rsid w:val="006E05AB"/>
    <w:rsid w:val="006E4DD1"/>
    <w:rsid w:val="006E7FDF"/>
    <w:rsid w:val="006F47A0"/>
    <w:rsid w:val="006F6401"/>
    <w:rsid w:val="006F70BB"/>
    <w:rsid w:val="00701B96"/>
    <w:rsid w:val="00703E5F"/>
    <w:rsid w:val="0070493E"/>
    <w:rsid w:val="00705E22"/>
    <w:rsid w:val="00712223"/>
    <w:rsid w:val="007132E2"/>
    <w:rsid w:val="007141AD"/>
    <w:rsid w:val="0073147C"/>
    <w:rsid w:val="00740959"/>
    <w:rsid w:val="007419EA"/>
    <w:rsid w:val="00741DDA"/>
    <w:rsid w:val="007426A7"/>
    <w:rsid w:val="00751B6E"/>
    <w:rsid w:val="007537A0"/>
    <w:rsid w:val="007545E0"/>
    <w:rsid w:val="007559C2"/>
    <w:rsid w:val="00757727"/>
    <w:rsid w:val="00762EF3"/>
    <w:rsid w:val="007673D1"/>
    <w:rsid w:val="00772FCD"/>
    <w:rsid w:val="00785459"/>
    <w:rsid w:val="00794B87"/>
    <w:rsid w:val="007954EF"/>
    <w:rsid w:val="00797E37"/>
    <w:rsid w:val="007A2515"/>
    <w:rsid w:val="007A63E4"/>
    <w:rsid w:val="007A6549"/>
    <w:rsid w:val="007A6E8A"/>
    <w:rsid w:val="007B1A19"/>
    <w:rsid w:val="007B2740"/>
    <w:rsid w:val="007B44BB"/>
    <w:rsid w:val="007C48CD"/>
    <w:rsid w:val="007D2FAD"/>
    <w:rsid w:val="007E5AAA"/>
    <w:rsid w:val="007F150A"/>
    <w:rsid w:val="007F15FC"/>
    <w:rsid w:val="007F3B68"/>
    <w:rsid w:val="007F4B6C"/>
    <w:rsid w:val="007F503C"/>
    <w:rsid w:val="007F7BE0"/>
    <w:rsid w:val="00800F8E"/>
    <w:rsid w:val="00807941"/>
    <w:rsid w:val="00807980"/>
    <w:rsid w:val="0081627B"/>
    <w:rsid w:val="008176AD"/>
    <w:rsid w:val="0082281A"/>
    <w:rsid w:val="00833909"/>
    <w:rsid w:val="00836817"/>
    <w:rsid w:val="00840292"/>
    <w:rsid w:val="00843343"/>
    <w:rsid w:val="00851FC9"/>
    <w:rsid w:val="00852857"/>
    <w:rsid w:val="00870406"/>
    <w:rsid w:val="008718C8"/>
    <w:rsid w:val="008728BF"/>
    <w:rsid w:val="00874052"/>
    <w:rsid w:val="0087405C"/>
    <w:rsid w:val="0088088B"/>
    <w:rsid w:val="008819BA"/>
    <w:rsid w:val="00883428"/>
    <w:rsid w:val="00885F1A"/>
    <w:rsid w:val="00892D03"/>
    <w:rsid w:val="00897E69"/>
    <w:rsid w:val="008B2301"/>
    <w:rsid w:val="008B3309"/>
    <w:rsid w:val="008B4EE8"/>
    <w:rsid w:val="008D0DBE"/>
    <w:rsid w:val="008D72DE"/>
    <w:rsid w:val="008E45EF"/>
    <w:rsid w:val="008E593C"/>
    <w:rsid w:val="008E663A"/>
    <w:rsid w:val="008F17AB"/>
    <w:rsid w:val="00907831"/>
    <w:rsid w:val="00917E2A"/>
    <w:rsid w:val="00917E78"/>
    <w:rsid w:val="009211AF"/>
    <w:rsid w:val="0092258F"/>
    <w:rsid w:val="00932304"/>
    <w:rsid w:val="00946438"/>
    <w:rsid w:val="00946ACD"/>
    <w:rsid w:val="00975F77"/>
    <w:rsid w:val="00980D1C"/>
    <w:rsid w:val="00982F36"/>
    <w:rsid w:val="0098513D"/>
    <w:rsid w:val="00987B6E"/>
    <w:rsid w:val="00990402"/>
    <w:rsid w:val="00993A7B"/>
    <w:rsid w:val="009945E3"/>
    <w:rsid w:val="009963FA"/>
    <w:rsid w:val="00997EDD"/>
    <w:rsid w:val="009A04F6"/>
    <w:rsid w:val="009B60E8"/>
    <w:rsid w:val="009B7E08"/>
    <w:rsid w:val="009C008B"/>
    <w:rsid w:val="009C1FC2"/>
    <w:rsid w:val="009D08BE"/>
    <w:rsid w:val="009D4E51"/>
    <w:rsid w:val="009D5534"/>
    <w:rsid w:val="009D6A4E"/>
    <w:rsid w:val="009E1399"/>
    <w:rsid w:val="009E5AC8"/>
    <w:rsid w:val="009E5EB5"/>
    <w:rsid w:val="009E65C7"/>
    <w:rsid w:val="009F13DF"/>
    <w:rsid w:val="009F19CD"/>
    <w:rsid w:val="009F596B"/>
    <w:rsid w:val="00A004E7"/>
    <w:rsid w:val="00A053B8"/>
    <w:rsid w:val="00A05DF5"/>
    <w:rsid w:val="00A112FF"/>
    <w:rsid w:val="00A11D7C"/>
    <w:rsid w:val="00A2276E"/>
    <w:rsid w:val="00A25E33"/>
    <w:rsid w:val="00A42552"/>
    <w:rsid w:val="00A50423"/>
    <w:rsid w:val="00A52500"/>
    <w:rsid w:val="00A53193"/>
    <w:rsid w:val="00A535C0"/>
    <w:rsid w:val="00A5443B"/>
    <w:rsid w:val="00A64497"/>
    <w:rsid w:val="00A6648C"/>
    <w:rsid w:val="00A71BE3"/>
    <w:rsid w:val="00A8753E"/>
    <w:rsid w:val="00A923DD"/>
    <w:rsid w:val="00AA3EC0"/>
    <w:rsid w:val="00AA7413"/>
    <w:rsid w:val="00AA76F9"/>
    <w:rsid w:val="00AB2D1F"/>
    <w:rsid w:val="00AB3577"/>
    <w:rsid w:val="00AB5A14"/>
    <w:rsid w:val="00AD3E90"/>
    <w:rsid w:val="00AD58CF"/>
    <w:rsid w:val="00AE1390"/>
    <w:rsid w:val="00AE5154"/>
    <w:rsid w:val="00AF409B"/>
    <w:rsid w:val="00AF6A83"/>
    <w:rsid w:val="00B00085"/>
    <w:rsid w:val="00B0513C"/>
    <w:rsid w:val="00B05D1A"/>
    <w:rsid w:val="00B11BB2"/>
    <w:rsid w:val="00B14822"/>
    <w:rsid w:val="00B375A7"/>
    <w:rsid w:val="00B41BE2"/>
    <w:rsid w:val="00B44959"/>
    <w:rsid w:val="00B47463"/>
    <w:rsid w:val="00B604BF"/>
    <w:rsid w:val="00B62DD1"/>
    <w:rsid w:val="00B63EE7"/>
    <w:rsid w:val="00B65397"/>
    <w:rsid w:val="00B80AF1"/>
    <w:rsid w:val="00B860F4"/>
    <w:rsid w:val="00B923AC"/>
    <w:rsid w:val="00B94B1C"/>
    <w:rsid w:val="00B94BFB"/>
    <w:rsid w:val="00B95894"/>
    <w:rsid w:val="00B962D7"/>
    <w:rsid w:val="00BA4ACC"/>
    <w:rsid w:val="00BA4ED9"/>
    <w:rsid w:val="00BA766D"/>
    <w:rsid w:val="00BB1753"/>
    <w:rsid w:val="00BB232D"/>
    <w:rsid w:val="00BB32D5"/>
    <w:rsid w:val="00BB3C80"/>
    <w:rsid w:val="00BC5005"/>
    <w:rsid w:val="00BC66C6"/>
    <w:rsid w:val="00BD42A7"/>
    <w:rsid w:val="00BD4C29"/>
    <w:rsid w:val="00BD62DD"/>
    <w:rsid w:val="00BE236B"/>
    <w:rsid w:val="00BE352B"/>
    <w:rsid w:val="00BE54FD"/>
    <w:rsid w:val="00BE5B64"/>
    <w:rsid w:val="00BE61E4"/>
    <w:rsid w:val="00BF028B"/>
    <w:rsid w:val="00BF27CC"/>
    <w:rsid w:val="00BF641A"/>
    <w:rsid w:val="00C02A4D"/>
    <w:rsid w:val="00C11DD4"/>
    <w:rsid w:val="00C1367F"/>
    <w:rsid w:val="00C17196"/>
    <w:rsid w:val="00C2231F"/>
    <w:rsid w:val="00C24B43"/>
    <w:rsid w:val="00C31FFC"/>
    <w:rsid w:val="00C353C6"/>
    <w:rsid w:val="00C36039"/>
    <w:rsid w:val="00C373F8"/>
    <w:rsid w:val="00C37D4A"/>
    <w:rsid w:val="00C40903"/>
    <w:rsid w:val="00C50FE0"/>
    <w:rsid w:val="00C51D56"/>
    <w:rsid w:val="00C51F65"/>
    <w:rsid w:val="00C530F0"/>
    <w:rsid w:val="00C539CD"/>
    <w:rsid w:val="00C573DA"/>
    <w:rsid w:val="00C62B8D"/>
    <w:rsid w:val="00C63D87"/>
    <w:rsid w:val="00C643E7"/>
    <w:rsid w:val="00C713BF"/>
    <w:rsid w:val="00C76E36"/>
    <w:rsid w:val="00C86BA5"/>
    <w:rsid w:val="00C877B8"/>
    <w:rsid w:val="00C9272F"/>
    <w:rsid w:val="00C92C13"/>
    <w:rsid w:val="00C94154"/>
    <w:rsid w:val="00C94A9C"/>
    <w:rsid w:val="00CA0DCF"/>
    <w:rsid w:val="00CA0F7E"/>
    <w:rsid w:val="00CB2072"/>
    <w:rsid w:val="00CB5D0A"/>
    <w:rsid w:val="00CC0B74"/>
    <w:rsid w:val="00CC5A00"/>
    <w:rsid w:val="00CD0F42"/>
    <w:rsid w:val="00CD505E"/>
    <w:rsid w:val="00CE04B2"/>
    <w:rsid w:val="00CE1592"/>
    <w:rsid w:val="00CE1CBC"/>
    <w:rsid w:val="00CE439C"/>
    <w:rsid w:val="00CE556A"/>
    <w:rsid w:val="00CE7A49"/>
    <w:rsid w:val="00CF6435"/>
    <w:rsid w:val="00D17013"/>
    <w:rsid w:val="00D23611"/>
    <w:rsid w:val="00D279BC"/>
    <w:rsid w:val="00D30377"/>
    <w:rsid w:val="00D310A9"/>
    <w:rsid w:val="00D31B3C"/>
    <w:rsid w:val="00D32B9E"/>
    <w:rsid w:val="00D35DC7"/>
    <w:rsid w:val="00D4229B"/>
    <w:rsid w:val="00D468B5"/>
    <w:rsid w:val="00D46D46"/>
    <w:rsid w:val="00D4776D"/>
    <w:rsid w:val="00D479A9"/>
    <w:rsid w:val="00D52828"/>
    <w:rsid w:val="00D566F1"/>
    <w:rsid w:val="00D6431F"/>
    <w:rsid w:val="00D77D63"/>
    <w:rsid w:val="00D83459"/>
    <w:rsid w:val="00D84DBA"/>
    <w:rsid w:val="00D938D1"/>
    <w:rsid w:val="00D97A42"/>
    <w:rsid w:val="00DA00C3"/>
    <w:rsid w:val="00DA07F6"/>
    <w:rsid w:val="00DA12EF"/>
    <w:rsid w:val="00DB693B"/>
    <w:rsid w:val="00DC04AB"/>
    <w:rsid w:val="00DC70FF"/>
    <w:rsid w:val="00DD5499"/>
    <w:rsid w:val="00DE24F0"/>
    <w:rsid w:val="00DE6A12"/>
    <w:rsid w:val="00E0019A"/>
    <w:rsid w:val="00E001EB"/>
    <w:rsid w:val="00E03D00"/>
    <w:rsid w:val="00E04CF3"/>
    <w:rsid w:val="00E078AB"/>
    <w:rsid w:val="00E26F14"/>
    <w:rsid w:val="00E35F59"/>
    <w:rsid w:val="00E36484"/>
    <w:rsid w:val="00E40D52"/>
    <w:rsid w:val="00E4644E"/>
    <w:rsid w:val="00E507F3"/>
    <w:rsid w:val="00E607F7"/>
    <w:rsid w:val="00E632B2"/>
    <w:rsid w:val="00E72D9D"/>
    <w:rsid w:val="00E73088"/>
    <w:rsid w:val="00E81182"/>
    <w:rsid w:val="00E84698"/>
    <w:rsid w:val="00E91DC6"/>
    <w:rsid w:val="00EA2DA6"/>
    <w:rsid w:val="00EA31C5"/>
    <w:rsid w:val="00EA55AB"/>
    <w:rsid w:val="00EB0DBC"/>
    <w:rsid w:val="00EB2E4F"/>
    <w:rsid w:val="00EB5B17"/>
    <w:rsid w:val="00EB5C8C"/>
    <w:rsid w:val="00EB6CEC"/>
    <w:rsid w:val="00EC3C41"/>
    <w:rsid w:val="00EC3D4F"/>
    <w:rsid w:val="00EC5BEF"/>
    <w:rsid w:val="00EC6608"/>
    <w:rsid w:val="00EE38E5"/>
    <w:rsid w:val="00EE6C1E"/>
    <w:rsid w:val="00EF05B9"/>
    <w:rsid w:val="00EF7E2C"/>
    <w:rsid w:val="00F00187"/>
    <w:rsid w:val="00F05826"/>
    <w:rsid w:val="00F11D3B"/>
    <w:rsid w:val="00F14528"/>
    <w:rsid w:val="00F1517F"/>
    <w:rsid w:val="00F15245"/>
    <w:rsid w:val="00F25BCF"/>
    <w:rsid w:val="00F265BC"/>
    <w:rsid w:val="00F26C6C"/>
    <w:rsid w:val="00F30370"/>
    <w:rsid w:val="00F348ED"/>
    <w:rsid w:val="00F43969"/>
    <w:rsid w:val="00F43D00"/>
    <w:rsid w:val="00F444D9"/>
    <w:rsid w:val="00F51BCF"/>
    <w:rsid w:val="00F54330"/>
    <w:rsid w:val="00F61655"/>
    <w:rsid w:val="00F6240C"/>
    <w:rsid w:val="00F64E8F"/>
    <w:rsid w:val="00F66FC9"/>
    <w:rsid w:val="00F706EC"/>
    <w:rsid w:val="00F707F0"/>
    <w:rsid w:val="00F748CC"/>
    <w:rsid w:val="00F756EC"/>
    <w:rsid w:val="00F8592D"/>
    <w:rsid w:val="00F86D7F"/>
    <w:rsid w:val="00F95382"/>
    <w:rsid w:val="00FA00D6"/>
    <w:rsid w:val="00FA7FC5"/>
    <w:rsid w:val="00FB1BA8"/>
    <w:rsid w:val="00FC17AD"/>
    <w:rsid w:val="00FC5380"/>
    <w:rsid w:val="00FD0BA5"/>
    <w:rsid w:val="00FD1610"/>
    <w:rsid w:val="00FD2396"/>
    <w:rsid w:val="00FD2FE0"/>
    <w:rsid w:val="00FD388B"/>
    <w:rsid w:val="00FD631E"/>
    <w:rsid w:val="00FE631F"/>
    <w:rsid w:val="00FF067F"/>
    <w:rsid w:val="00FF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D46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D4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34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A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4A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8088B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8088B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88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8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8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088B"/>
    <w:rPr>
      <w:vertAlign w:val="superscript"/>
    </w:rPr>
  </w:style>
  <w:style w:type="paragraph" w:styleId="Poprawka">
    <w:name w:val="Revision"/>
    <w:hidden/>
    <w:uiPriority w:val="99"/>
    <w:semiHidden/>
    <w:rsid w:val="00EC3C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4F1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076"/>
  </w:style>
  <w:style w:type="paragraph" w:styleId="Stopka">
    <w:name w:val="footer"/>
    <w:basedOn w:val="Normalny"/>
    <w:link w:val="Stopka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07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479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D46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D4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34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A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4A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8088B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8088B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88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8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8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088B"/>
    <w:rPr>
      <w:vertAlign w:val="superscript"/>
    </w:rPr>
  </w:style>
  <w:style w:type="paragraph" w:styleId="Poprawka">
    <w:name w:val="Revision"/>
    <w:hidden/>
    <w:uiPriority w:val="99"/>
    <w:semiHidden/>
    <w:rsid w:val="00EC3C4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4F1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076"/>
  </w:style>
  <w:style w:type="paragraph" w:styleId="Stopka">
    <w:name w:val="footer"/>
    <w:basedOn w:val="Normalny"/>
    <w:link w:val="StopkaZnak"/>
    <w:uiPriority w:val="99"/>
    <w:unhideWhenUsed/>
    <w:rsid w:val="001A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07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47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2012C-84BE-4991-B0B5-8F24AC609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6511</Words>
  <Characters>39072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Daleka</dc:creator>
  <cp:lastModifiedBy>Czarnecka-Susłowicz Marta</cp:lastModifiedBy>
  <cp:revision>2</cp:revision>
  <cp:lastPrinted>2015-06-11T08:19:00Z</cp:lastPrinted>
  <dcterms:created xsi:type="dcterms:W3CDTF">2016-03-21T06:25:00Z</dcterms:created>
  <dcterms:modified xsi:type="dcterms:W3CDTF">2016-03-21T06:25:00Z</dcterms:modified>
</cp:coreProperties>
</file>